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0" w:type="pct"/>
        <w:jc w:val="center"/>
        <w:tblCellSpacing w:w="0" w:type="dxa"/>
        <w:tblCellMar>
          <w:left w:w="0" w:type="dxa"/>
          <w:right w:w="0" w:type="dxa"/>
        </w:tblCellMar>
        <w:tblLook w:val="04A0"/>
      </w:tblPr>
      <w:tblGrid>
        <w:gridCol w:w="1170"/>
        <w:gridCol w:w="4783"/>
      </w:tblGrid>
      <w:tr w:rsidR="003B2D1F" w:rsidRPr="003B2D1F" w:rsidTr="003B2D1F">
        <w:trPr>
          <w:tblCellSpacing w:w="0" w:type="dxa"/>
          <w:jc w:val="center"/>
        </w:trPr>
        <w:tc>
          <w:tcPr>
            <w:tcW w:w="700" w:type="pct"/>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0"/>
                <w:szCs w:val="20"/>
                <w:lang w:eastAsia="pt-BR"/>
              </w:rPr>
              <w:drawing>
                <wp:inline distT="0" distB="0" distL="0" distR="0">
                  <wp:extent cx="723900" cy="782955"/>
                  <wp:effectExtent l="19050" t="0" r="0" b="0"/>
                  <wp:docPr id="1" name="Imagem 1" descr="http://www.planalto.gov.br/ccivil_03/_Ato2007-2010/2008/Decreto/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nalto.gov.br/ccivil_03/_Ato2007-2010/2008/Decreto/Image4.gif"/>
                          <pic:cNvPicPr>
                            <a:picLocks noChangeAspect="1" noChangeArrowheads="1"/>
                          </pic:cNvPicPr>
                        </pic:nvPicPr>
                        <pic:blipFill>
                          <a:blip r:embed="rId4" cstate="print"/>
                          <a:srcRect/>
                          <a:stretch>
                            <a:fillRect/>
                          </a:stretch>
                        </pic:blipFill>
                        <pic:spPr bwMode="auto">
                          <a:xfrm>
                            <a:off x="0" y="0"/>
                            <a:ext cx="723900" cy="782955"/>
                          </a:xfrm>
                          <a:prstGeom prst="rect">
                            <a:avLst/>
                          </a:prstGeom>
                          <a:noFill/>
                          <a:ln w="9525">
                            <a:noFill/>
                            <a:miter lim="800000"/>
                            <a:headEnd/>
                            <a:tailEnd/>
                          </a:ln>
                        </pic:spPr>
                      </pic:pic>
                    </a:graphicData>
                  </a:graphic>
                </wp:inline>
              </w:drawing>
            </w:r>
          </w:p>
        </w:tc>
        <w:tc>
          <w:tcPr>
            <w:tcW w:w="4300" w:type="pct"/>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b/>
                <w:bCs/>
                <w:color w:val="808000"/>
                <w:sz w:val="36"/>
                <w:lang w:eastAsia="pt-BR"/>
              </w:rPr>
              <w:t>Presidência da República</w:t>
            </w:r>
            <w:r w:rsidRPr="003B2D1F">
              <w:rPr>
                <w:rFonts w:ascii="Arial" w:eastAsia="Times New Roman" w:hAnsi="Arial" w:cs="Arial"/>
                <w:b/>
                <w:bCs/>
                <w:color w:val="808000"/>
                <w:sz w:val="24"/>
                <w:szCs w:val="24"/>
                <w:lang w:eastAsia="pt-BR"/>
              </w:rPr>
              <w:br/>
            </w:r>
            <w:r w:rsidRPr="003B2D1F">
              <w:rPr>
                <w:rFonts w:ascii="Arial" w:eastAsia="Times New Roman" w:hAnsi="Arial" w:cs="Arial"/>
                <w:b/>
                <w:bCs/>
                <w:color w:val="808000"/>
                <w:sz w:val="27"/>
                <w:lang w:eastAsia="pt-BR"/>
              </w:rPr>
              <w:t>Casa Civil</w:t>
            </w:r>
            <w:r w:rsidRPr="003B2D1F">
              <w:rPr>
                <w:rFonts w:ascii="Arial" w:eastAsia="Times New Roman" w:hAnsi="Arial" w:cs="Arial"/>
                <w:b/>
                <w:bCs/>
                <w:color w:val="808000"/>
                <w:sz w:val="27"/>
                <w:szCs w:val="27"/>
                <w:lang w:eastAsia="pt-BR"/>
              </w:rPr>
              <w:br/>
            </w:r>
            <w:r w:rsidRPr="003B2D1F">
              <w:rPr>
                <w:rFonts w:ascii="Arial" w:eastAsia="Times New Roman" w:hAnsi="Arial" w:cs="Arial"/>
                <w:b/>
                <w:bCs/>
                <w:color w:val="808000"/>
                <w:sz w:val="24"/>
                <w:szCs w:val="24"/>
                <w:lang w:eastAsia="pt-BR"/>
              </w:rPr>
              <w:t>Subchefia para Assuntos Jurídicos</w:t>
            </w:r>
          </w:p>
        </w:tc>
      </w:tr>
    </w:tbl>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hyperlink r:id="rId5" w:history="1">
        <w:r w:rsidRPr="003B2D1F">
          <w:rPr>
            <w:rFonts w:ascii="Arial" w:eastAsia="Times New Roman" w:hAnsi="Arial" w:cs="Arial"/>
            <w:b/>
            <w:bCs/>
            <w:color w:val="000080"/>
            <w:sz w:val="24"/>
            <w:szCs w:val="24"/>
            <w:u w:val="single"/>
            <w:lang w:eastAsia="pt-BR"/>
          </w:rPr>
          <w:t xml:space="preserve">LEI Nº 12.775, DE 28 DE DEZEMBRO DE </w:t>
        </w:r>
        <w:proofErr w:type="gramStart"/>
        <w:r w:rsidRPr="003B2D1F">
          <w:rPr>
            <w:rFonts w:ascii="Arial" w:eastAsia="Times New Roman" w:hAnsi="Arial" w:cs="Arial"/>
            <w:b/>
            <w:bCs/>
            <w:color w:val="000080"/>
            <w:sz w:val="24"/>
            <w:szCs w:val="24"/>
            <w:u w:val="single"/>
            <w:lang w:eastAsia="pt-BR"/>
          </w:rPr>
          <w:t>2012.</w:t>
        </w:r>
        <w:proofErr w:type="gramEnd"/>
      </w:hyperlink>
    </w:p>
    <w:tbl>
      <w:tblPr>
        <w:tblW w:w="5000" w:type="pct"/>
        <w:tblCellSpacing w:w="0" w:type="dxa"/>
        <w:tblCellMar>
          <w:left w:w="0" w:type="dxa"/>
          <w:right w:w="0" w:type="dxa"/>
        </w:tblCellMar>
        <w:tblLook w:val="04A0"/>
      </w:tblPr>
      <w:tblGrid>
        <w:gridCol w:w="4167"/>
        <w:gridCol w:w="4337"/>
      </w:tblGrid>
      <w:tr w:rsidR="003B2D1F" w:rsidRPr="003B2D1F" w:rsidTr="003B2D1F">
        <w:trPr>
          <w:tblCellSpacing w:w="0" w:type="dxa"/>
        </w:trPr>
        <w:tc>
          <w:tcPr>
            <w:tcW w:w="2450" w:type="pct"/>
            <w:vAlign w:val="center"/>
            <w:hideMark/>
          </w:tcPr>
          <w:p w:rsidR="003B2D1F" w:rsidRPr="003B2D1F" w:rsidRDefault="003B2D1F" w:rsidP="003B2D1F">
            <w:pPr>
              <w:spacing w:before="100" w:beforeAutospacing="1" w:after="100" w:afterAutospacing="1" w:line="240" w:lineRule="auto"/>
              <w:rPr>
                <w:rFonts w:ascii="Times New Roman" w:eastAsia="Times New Roman" w:hAnsi="Times New Roman" w:cs="Times New Roman"/>
                <w:sz w:val="24"/>
                <w:szCs w:val="24"/>
                <w:lang w:eastAsia="pt-BR"/>
              </w:rPr>
            </w:pPr>
            <w:hyperlink r:id="rId6" w:history="1">
              <w:r w:rsidRPr="003B2D1F">
                <w:rPr>
                  <w:rFonts w:ascii="Arial" w:eastAsia="Times New Roman" w:hAnsi="Arial" w:cs="Arial"/>
                  <w:color w:val="0000FF"/>
                  <w:sz w:val="20"/>
                  <w:u w:val="single"/>
                  <w:lang w:eastAsia="pt-BR"/>
                </w:rPr>
                <w:t>Mensagem de veto</w:t>
              </w:r>
            </w:hyperlink>
          </w:p>
        </w:tc>
        <w:tc>
          <w:tcPr>
            <w:tcW w:w="2550" w:type="pct"/>
            <w:vAlign w:val="center"/>
            <w:hideMark/>
          </w:tcPr>
          <w:p w:rsidR="003B2D1F" w:rsidRPr="003B2D1F" w:rsidRDefault="003B2D1F" w:rsidP="003B2D1F">
            <w:pPr>
              <w:spacing w:before="100" w:beforeAutospacing="1" w:after="100" w:afterAutospacing="1" w:line="240" w:lineRule="auto"/>
              <w:rPr>
                <w:rFonts w:ascii="Times New Roman" w:eastAsia="Times New Roman" w:hAnsi="Times New Roman" w:cs="Times New Roman"/>
                <w:sz w:val="24"/>
                <w:szCs w:val="24"/>
                <w:lang w:eastAsia="pt-BR"/>
              </w:rPr>
            </w:pPr>
            <w:r w:rsidRPr="003B2D1F">
              <w:rPr>
                <w:rFonts w:ascii="Arial" w:eastAsia="Times New Roman" w:hAnsi="Arial" w:cs="Arial"/>
                <w:color w:val="800000"/>
                <w:sz w:val="20"/>
                <w:szCs w:val="20"/>
                <w:lang w:eastAsia="pt-BR"/>
              </w:rPr>
              <w:t xml:space="preserve">Dispõe sobre a remuneração dos cargos das Carreiras de Oficial de Chancelaria e Assistente de Chancelaria, de que trata a Lei </w:t>
            </w:r>
            <w:proofErr w:type="gramStart"/>
            <w:r w:rsidRPr="003B2D1F">
              <w:rPr>
                <w:rFonts w:ascii="Arial" w:eastAsia="Times New Roman" w:hAnsi="Arial" w:cs="Arial"/>
                <w:color w:val="800000"/>
                <w:sz w:val="20"/>
                <w:szCs w:val="20"/>
                <w:lang w:eastAsia="pt-BR"/>
              </w:rPr>
              <w:t>n</w:t>
            </w:r>
            <w:r w:rsidRPr="003B2D1F">
              <w:rPr>
                <w:rFonts w:ascii="Arial" w:eastAsia="Times New Roman" w:hAnsi="Arial" w:cs="Arial"/>
                <w:color w:val="800000"/>
                <w:sz w:val="20"/>
                <w:szCs w:val="20"/>
                <w:u w:val="single"/>
                <w:vertAlign w:val="superscript"/>
                <w:lang w:eastAsia="pt-BR"/>
              </w:rPr>
              <w:t>o</w:t>
            </w:r>
            <w:r w:rsidRPr="003B2D1F">
              <w:rPr>
                <w:rFonts w:ascii="Arial" w:eastAsia="Times New Roman" w:hAnsi="Arial" w:cs="Arial"/>
                <w:color w:val="800000"/>
                <w:sz w:val="20"/>
                <w:szCs w:val="20"/>
                <w:lang w:eastAsia="pt-BR"/>
              </w:rPr>
              <w:t>11.</w:t>
            </w:r>
            <w:proofErr w:type="gramEnd"/>
            <w:r w:rsidRPr="003B2D1F">
              <w:rPr>
                <w:rFonts w:ascii="Arial" w:eastAsia="Times New Roman" w:hAnsi="Arial" w:cs="Arial"/>
                <w:color w:val="800000"/>
                <w:sz w:val="20"/>
                <w:szCs w:val="20"/>
                <w:lang w:eastAsia="pt-BR"/>
              </w:rPr>
              <w:t>440, de 29 de dezembro de 2006, da Carreira de Fiscal Federal Agropecuário, de que trata a Lei n</w:t>
            </w:r>
            <w:r w:rsidRPr="003B2D1F">
              <w:rPr>
                <w:rFonts w:ascii="Arial" w:eastAsia="Times New Roman" w:hAnsi="Arial" w:cs="Arial"/>
                <w:color w:val="800000"/>
                <w:sz w:val="20"/>
                <w:szCs w:val="20"/>
                <w:u w:val="single"/>
                <w:vertAlign w:val="superscript"/>
                <w:lang w:eastAsia="pt-BR"/>
              </w:rPr>
              <w:t>o</w:t>
            </w:r>
            <w:r w:rsidRPr="003B2D1F">
              <w:rPr>
                <w:rFonts w:ascii="Arial" w:eastAsia="Times New Roman" w:hAnsi="Arial" w:cs="Arial"/>
                <w:color w:val="800000"/>
                <w:sz w:val="20"/>
                <w:lang w:eastAsia="pt-BR"/>
              </w:rPr>
              <w:t> </w:t>
            </w:r>
            <w:r w:rsidRPr="003B2D1F">
              <w:rPr>
                <w:rFonts w:ascii="Arial" w:eastAsia="Times New Roman" w:hAnsi="Arial" w:cs="Arial"/>
                <w:color w:val="800000"/>
                <w:sz w:val="20"/>
                <w:szCs w:val="20"/>
                <w:lang w:eastAsia="pt-BR"/>
              </w:rPr>
              <w:t>10.883, de 16 de junho de 2004, das Carreiras de Procurador da Fazenda Nacional, Advogado da União, Procurador Federal, Defensor Público da União e da Carreira de Procurador do Banco Central do Brasil, de que trata a Lei n</w:t>
            </w:r>
            <w:r w:rsidRPr="003B2D1F">
              <w:rPr>
                <w:rFonts w:ascii="Arial" w:eastAsia="Times New Roman" w:hAnsi="Arial" w:cs="Arial"/>
                <w:color w:val="800000"/>
                <w:sz w:val="20"/>
                <w:szCs w:val="20"/>
                <w:u w:val="single"/>
                <w:vertAlign w:val="superscript"/>
                <w:lang w:eastAsia="pt-BR"/>
              </w:rPr>
              <w:t>o</w:t>
            </w:r>
            <w:r w:rsidRPr="003B2D1F">
              <w:rPr>
                <w:rFonts w:ascii="Arial" w:eastAsia="Times New Roman" w:hAnsi="Arial" w:cs="Arial"/>
                <w:color w:val="800000"/>
                <w:sz w:val="20"/>
                <w:lang w:eastAsia="pt-BR"/>
              </w:rPr>
              <w:t> </w:t>
            </w:r>
            <w:r w:rsidRPr="003B2D1F">
              <w:rPr>
                <w:rFonts w:ascii="Arial" w:eastAsia="Times New Roman" w:hAnsi="Arial" w:cs="Arial"/>
                <w:color w:val="800000"/>
                <w:sz w:val="20"/>
                <w:szCs w:val="20"/>
                <w:lang w:eastAsia="pt-BR"/>
              </w:rPr>
              <w:t xml:space="preserve">11.358, de 19 de outubro de 2006, das Carreiras de Gestão Governamental, Diplomata, Técnico de Planejamento e Pesquisa do </w:t>
            </w:r>
            <w:proofErr w:type="spellStart"/>
            <w:r w:rsidRPr="003B2D1F">
              <w:rPr>
                <w:rFonts w:ascii="Arial" w:eastAsia="Times New Roman" w:hAnsi="Arial" w:cs="Arial"/>
                <w:color w:val="800000"/>
                <w:sz w:val="20"/>
                <w:szCs w:val="20"/>
                <w:lang w:eastAsia="pt-BR"/>
              </w:rPr>
              <w:t>Ipea</w:t>
            </w:r>
            <w:proofErr w:type="spellEnd"/>
            <w:r w:rsidRPr="003B2D1F">
              <w:rPr>
                <w:rFonts w:ascii="Arial" w:eastAsia="Times New Roman" w:hAnsi="Arial" w:cs="Arial"/>
                <w:color w:val="800000"/>
                <w:sz w:val="20"/>
                <w:szCs w:val="20"/>
                <w:lang w:eastAsia="pt-BR"/>
              </w:rPr>
              <w:t>, de que trata a Lei n</w:t>
            </w:r>
            <w:r w:rsidRPr="003B2D1F">
              <w:rPr>
                <w:rFonts w:ascii="Arial" w:eastAsia="Times New Roman" w:hAnsi="Arial" w:cs="Arial"/>
                <w:color w:val="800000"/>
                <w:sz w:val="20"/>
                <w:szCs w:val="20"/>
                <w:u w:val="single"/>
                <w:vertAlign w:val="superscript"/>
                <w:lang w:eastAsia="pt-BR"/>
              </w:rPr>
              <w:t>o</w:t>
            </w:r>
            <w:r w:rsidRPr="003B2D1F">
              <w:rPr>
                <w:rFonts w:ascii="Arial" w:eastAsia="Times New Roman" w:hAnsi="Arial" w:cs="Arial"/>
                <w:color w:val="800000"/>
                <w:sz w:val="20"/>
                <w:lang w:eastAsia="pt-BR"/>
              </w:rPr>
              <w:t> </w:t>
            </w:r>
            <w:r w:rsidRPr="003B2D1F">
              <w:rPr>
                <w:rFonts w:ascii="Arial" w:eastAsia="Times New Roman" w:hAnsi="Arial" w:cs="Arial"/>
                <w:color w:val="800000"/>
                <w:sz w:val="20"/>
                <w:szCs w:val="20"/>
                <w:lang w:eastAsia="pt-BR"/>
              </w:rPr>
              <w:t>11.890, de 24 de dezembro de 2008, das Carreiras de Oficial de Inteligência, Oficial Técnico de Inteligência, Agente de Inteligência e Agente Técnico de Inteligência, de que trata a Lei n</w:t>
            </w:r>
            <w:r w:rsidRPr="003B2D1F">
              <w:rPr>
                <w:rFonts w:ascii="Arial" w:eastAsia="Times New Roman" w:hAnsi="Arial" w:cs="Arial"/>
                <w:color w:val="800000"/>
                <w:sz w:val="20"/>
                <w:szCs w:val="20"/>
                <w:u w:val="single"/>
                <w:vertAlign w:val="superscript"/>
                <w:lang w:eastAsia="pt-BR"/>
              </w:rPr>
              <w:t>o</w:t>
            </w:r>
            <w:r w:rsidRPr="003B2D1F">
              <w:rPr>
                <w:rFonts w:ascii="Arial" w:eastAsia="Times New Roman" w:hAnsi="Arial" w:cs="Arial"/>
                <w:color w:val="800000"/>
                <w:sz w:val="20"/>
                <w:szCs w:val="20"/>
                <w:lang w:eastAsia="pt-BR"/>
              </w:rPr>
              <w:t>11.776, de 17 de setembro de 2008, dos cargos de Delegado de Polícia Federal e de Perito Criminal Federal da Carreira Policial Federal, da Carreira de Policial Rodoviário Federal; altera as Leis n</w:t>
            </w:r>
            <w:r w:rsidRPr="003B2D1F">
              <w:rPr>
                <w:rFonts w:ascii="Arial" w:eastAsia="Times New Roman" w:hAnsi="Arial" w:cs="Arial"/>
                <w:color w:val="800000"/>
                <w:sz w:val="20"/>
                <w:szCs w:val="20"/>
                <w:u w:val="single"/>
                <w:vertAlign w:val="superscript"/>
                <w:lang w:eastAsia="pt-BR"/>
              </w:rPr>
              <w:t>o</w:t>
            </w:r>
            <w:r w:rsidRPr="003B2D1F">
              <w:rPr>
                <w:rFonts w:ascii="Arial" w:eastAsia="Times New Roman" w:hAnsi="Arial" w:cs="Arial"/>
                <w:color w:val="800000"/>
                <w:sz w:val="20"/>
                <w:lang w:eastAsia="pt-BR"/>
              </w:rPr>
              <w:t> </w:t>
            </w:r>
            <w:r w:rsidRPr="003B2D1F">
              <w:rPr>
                <w:rFonts w:ascii="Arial" w:eastAsia="Times New Roman" w:hAnsi="Arial" w:cs="Arial"/>
                <w:color w:val="800000"/>
                <w:sz w:val="20"/>
                <w:szCs w:val="20"/>
                <w:lang w:eastAsia="pt-BR"/>
              </w:rPr>
              <w:t>11.890, de 24 de dezembro de 2008, 11.776, de 17 de setembro de 2008, 9.654, de 2 de junho de 1998, 11.358, de 19 de outubro de 2006, e 11.907, de 2 de fevereiro de 2009; revoga dispositivos das Leis n</w:t>
            </w:r>
            <w:r w:rsidRPr="003B2D1F">
              <w:rPr>
                <w:rFonts w:ascii="Arial" w:eastAsia="Times New Roman" w:hAnsi="Arial" w:cs="Arial"/>
                <w:color w:val="800000"/>
                <w:sz w:val="20"/>
                <w:szCs w:val="20"/>
                <w:u w:val="single"/>
                <w:vertAlign w:val="superscript"/>
                <w:lang w:eastAsia="pt-BR"/>
              </w:rPr>
              <w:t>os</w:t>
            </w:r>
            <w:r w:rsidRPr="003B2D1F">
              <w:rPr>
                <w:rFonts w:ascii="Arial" w:eastAsia="Times New Roman" w:hAnsi="Arial" w:cs="Arial"/>
                <w:color w:val="800000"/>
                <w:sz w:val="20"/>
                <w:szCs w:val="20"/>
                <w:lang w:eastAsia="pt-BR"/>
              </w:rPr>
              <w:t>10.883, de 16 de junho de 2004, e 11.784, de 22 de setembro de 2008; e dá outras providências.</w:t>
            </w:r>
          </w:p>
        </w:tc>
      </w:tr>
    </w:tbl>
    <w:p w:rsidR="003B2D1F" w:rsidRPr="003B2D1F" w:rsidRDefault="003B2D1F" w:rsidP="003B2D1F">
      <w:pPr>
        <w:spacing w:before="230" w:after="230" w:line="240" w:lineRule="auto"/>
        <w:ind w:firstLine="438"/>
        <w:jc w:val="both"/>
        <w:rPr>
          <w:rFonts w:ascii="Times New Roman" w:eastAsia="Times New Roman" w:hAnsi="Times New Roman" w:cs="Times New Roman"/>
          <w:color w:val="000000"/>
          <w:sz w:val="24"/>
          <w:szCs w:val="24"/>
          <w:lang w:eastAsia="pt-BR"/>
        </w:rPr>
      </w:pPr>
      <w:proofErr w:type="gramStart"/>
      <w:r w:rsidRPr="003B2D1F">
        <w:rPr>
          <w:rFonts w:ascii="Times New Roman" w:eastAsia="Times New Roman" w:hAnsi="Times New Roman" w:cs="Times New Roman"/>
          <w:b/>
          <w:bCs/>
          <w:color w:val="000000"/>
          <w:sz w:val="24"/>
          <w:szCs w:val="24"/>
          <w:lang w:eastAsia="pt-BR"/>
        </w:rPr>
        <w:t>A PRESIDENTA DA REPÚBLICA </w:t>
      </w:r>
      <w:r w:rsidRPr="003B2D1F">
        <w:rPr>
          <w:rFonts w:ascii="Times New Roman" w:eastAsia="Times New Roman" w:hAnsi="Times New Roman" w:cs="Times New Roman"/>
          <w:color w:val="000000"/>
          <w:sz w:val="24"/>
          <w:szCs w:val="24"/>
          <w:lang w:eastAsia="pt-BR"/>
        </w:rPr>
        <w:t>Faço</w:t>
      </w:r>
      <w:proofErr w:type="gramEnd"/>
      <w:r w:rsidRPr="003B2D1F">
        <w:rPr>
          <w:rFonts w:ascii="Times New Roman" w:eastAsia="Times New Roman" w:hAnsi="Times New Roman" w:cs="Times New Roman"/>
          <w:color w:val="000000"/>
          <w:sz w:val="24"/>
          <w:szCs w:val="24"/>
          <w:lang w:eastAsia="pt-BR"/>
        </w:rPr>
        <w:t xml:space="preserve"> saber que o Congresso Nacional decreta e eu sanciono a seguinte Lei: </w:t>
      </w:r>
    </w:p>
    <w:p w:rsidR="003B2D1F" w:rsidRPr="003B2D1F" w:rsidRDefault="003B2D1F" w:rsidP="003B2D1F">
      <w:pPr>
        <w:spacing w:before="230" w:after="230" w:line="240" w:lineRule="auto"/>
        <w:jc w:val="center"/>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CAPÍTULO I</w:t>
      </w:r>
    </w:p>
    <w:p w:rsidR="003B2D1F" w:rsidRPr="003B2D1F" w:rsidRDefault="003B2D1F" w:rsidP="003B2D1F">
      <w:pPr>
        <w:spacing w:before="230" w:after="230" w:line="240" w:lineRule="auto"/>
        <w:jc w:val="center"/>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CARREIRAS DE OFICIAL DE CHANCELARIA E DE ASSISTENTE DE CHANCELARIA</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 </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Art. 1</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szCs w:val="20"/>
          <w:lang w:eastAsia="pt-BR"/>
        </w:rPr>
        <w:t> </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A partir de 1</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de janeiro de 2013, passam a ser remunerados exclusivamente por subsídio, fixado em parcela única, vedado o acréscimo de qualquer gratificação, adicional, abono, prêmio, verba de representação ou outra espécie remuneratória, os titulares dos cargos das seguintes Carreiras referidas na</w:t>
      </w:r>
      <w:r w:rsidRPr="003B2D1F">
        <w:rPr>
          <w:rFonts w:ascii="Arial" w:eastAsia="Times New Roman" w:hAnsi="Arial" w:cs="Arial"/>
          <w:color w:val="000000"/>
          <w:sz w:val="20"/>
          <w:lang w:eastAsia="pt-BR"/>
        </w:rPr>
        <w:t> </w:t>
      </w:r>
      <w:hyperlink r:id="rId7" w:history="1">
        <w:r w:rsidRPr="003B2D1F">
          <w:rPr>
            <w:rFonts w:ascii="Arial" w:eastAsia="Times New Roman" w:hAnsi="Arial" w:cs="Arial"/>
            <w:color w:val="0000FF"/>
            <w:sz w:val="20"/>
            <w:u w:val="single"/>
            <w:lang w:eastAsia="pt-BR"/>
          </w:rPr>
          <w:t>Lei n</w:t>
        </w:r>
        <w:r w:rsidRPr="003B2D1F">
          <w:rPr>
            <w:rFonts w:ascii="Arial" w:eastAsia="Times New Roman" w:hAnsi="Arial" w:cs="Arial"/>
            <w:color w:val="0000FF"/>
            <w:sz w:val="20"/>
            <w:u w:val="single"/>
            <w:vertAlign w:val="superscript"/>
            <w:lang w:eastAsia="pt-BR"/>
          </w:rPr>
          <w:t>o</w:t>
        </w:r>
        <w:r w:rsidRPr="003B2D1F">
          <w:rPr>
            <w:rFonts w:ascii="Arial" w:eastAsia="Times New Roman" w:hAnsi="Arial" w:cs="Arial"/>
            <w:color w:val="0000FF"/>
            <w:sz w:val="20"/>
            <w:lang w:eastAsia="pt-BR"/>
          </w:rPr>
          <w:t> </w:t>
        </w:r>
        <w:r w:rsidRPr="003B2D1F">
          <w:rPr>
            <w:rFonts w:ascii="Arial" w:eastAsia="Times New Roman" w:hAnsi="Arial" w:cs="Arial"/>
            <w:color w:val="0000FF"/>
            <w:sz w:val="20"/>
            <w:u w:val="single"/>
            <w:lang w:eastAsia="pt-BR"/>
          </w:rPr>
          <w:t>11.440, de 29 de dezembro de 2006</w:t>
        </w:r>
      </w:hyperlink>
      <w:r w:rsidRPr="003B2D1F">
        <w:rPr>
          <w:rFonts w:ascii="Arial" w:eastAsia="Times New Roman" w:hAnsi="Arial" w:cs="Arial"/>
          <w:color w:val="000000"/>
          <w:sz w:val="20"/>
          <w:szCs w:val="20"/>
          <w:lang w:eastAsia="pt-BR"/>
        </w:rPr>
        <w:t>:  </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I - Oficial de Chancelaria; e  </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II - Assistente de Chancelaria.</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 xml:space="preserve">Parágrafo único.  Os valores do subsídio dos integrantes das Carreiras de que tratam </w:t>
      </w:r>
      <w:proofErr w:type="gramStart"/>
      <w:r w:rsidRPr="003B2D1F">
        <w:rPr>
          <w:rFonts w:ascii="Arial" w:eastAsia="Times New Roman" w:hAnsi="Arial" w:cs="Arial"/>
          <w:color w:val="000000"/>
          <w:sz w:val="20"/>
          <w:szCs w:val="20"/>
          <w:lang w:eastAsia="pt-BR"/>
        </w:rPr>
        <w:t>os incisos I e II do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caput</w:t>
      </w:r>
      <w:proofErr w:type="gramEnd"/>
      <w:r w:rsidRPr="003B2D1F">
        <w:rPr>
          <w:rFonts w:ascii="Arial" w:eastAsia="Times New Roman" w:hAnsi="Arial" w:cs="Arial"/>
          <w:i/>
          <w:iCs/>
          <w:color w:val="000000"/>
          <w:sz w:val="20"/>
          <w:lang w:eastAsia="pt-BR"/>
        </w:rPr>
        <w:t> </w:t>
      </w:r>
      <w:r w:rsidRPr="003B2D1F">
        <w:rPr>
          <w:rFonts w:ascii="Arial" w:eastAsia="Times New Roman" w:hAnsi="Arial" w:cs="Arial"/>
          <w:color w:val="000000"/>
          <w:sz w:val="20"/>
          <w:szCs w:val="20"/>
          <w:lang w:eastAsia="pt-BR"/>
        </w:rPr>
        <w:t>são os fixados nos Anexos I e II desta Lei.</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lastRenderedPageBreak/>
        <w:t>Art. 2</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 Estão compreendidas no subsídio e não são mais devidas aos titulares dos cargos a que se refere o art. 1</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szCs w:val="20"/>
          <w:lang w:eastAsia="pt-BR"/>
        </w:rPr>
        <w:t>, a partir de 1</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de janeiro de 2013, as seguintes parcelas remuneratórias:</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I - vencimento básico; e  </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II - Gratificação de Desempenho de Atividades de Chancelaria - GDACHAN, de que trata a</w:t>
      </w:r>
      <w:r w:rsidRPr="003B2D1F">
        <w:rPr>
          <w:rFonts w:ascii="Arial" w:eastAsia="Times New Roman" w:hAnsi="Arial" w:cs="Arial"/>
          <w:color w:val="000000"/>
          <w:sz w:val="20"/>
          <w:lang w:eastAsia="pt-BR"/>
        </w:rPr>
        <w:t> </w:t>
      </w:r>
      <w:hyperlink r:id="rId8" w:history="1">
        <w:r w:rsidRPr="003B2D1F">
          <w:rPr>
            <w:rFonts w:ascii="Arial" w:eastAsia="Times New Roman" w:hAnsi="Arial" w:cs="Arial"/>
            <w:color w:val="0000FF"/>
            <w:sz w:val="20"/>
            <w:u w:val="single"/>
            <w:lang w:eastAsia="pt-BR"/>
          </w:rPr>
          <w:t>Lei n</w:t>
        </w:r>
        <w:r w:rsidRPr="003B2D1F">
          <w:rPr>
            <w:rFonts w:ascii="Arial" w:eastAsia="Times New Roman" w:hAnsi="Arial" w:cs="Arial"/>
            <w:color w:val="0000FF"/>
            <w:sz w:val="20"/>
            <w:u w:val="single"/>
            <w:vertAlign w:val="superscript"/>
            <w:lang w:eastAsia="pt-BR"/>
          </w:rPr>
          <w:t>o</w:t>
        </w:r>
        <w:r w:rsidRPr="003B2D1F">
          <w:rPr>
            <w:rFonts w:ascii="Arial" w:eastAsia="Times New Roman" w:hAnsi="Arial" w:cs="Arial"/>
            <w:color w:val="0000FF"/>
            <w:sz w:val="20"/>
            <w:lang w:eastAsia="pt-BR"/>
          </w:rPr>
          <w:t> </w:t>
        </w:r>
        <w:r w:rsidRPr="003B2D1F">
          <w:rPr>
            <w:rFonts w:ascii="Arial" w:eastAsia="Times New Roman" w:hAnsi="Arial" w:cs="Arial"/>
            <w:color w:val="0000FF"/>
            <w:sz w:val="20"/>
            <w:u w:val="single"/>
            <w:lang w:eastAsia="pt-BR"/>
          </w:rPr>
          <w:t xml:space="preserve">11.907, de </w:t>
        </w:r>
        <w:proofErr w:type="gramStart"/>
        <w:r w:rsidRPr="003B2D1F">
          <w:rPr>
            <w:rFonts w:ascii="Arial" w:eastAsia="Times New Roman" w:hAnsi="Arial" w:cs="Arial"/>
            <w:color w:val="0000FF"/>
            <w:sz w:val="20"/>
            <w:u w:val="single"/>
            <w:lang w:eastAsia="pt-BR"/>
          </w:rPr>
          <w:t>2</w:t>
        </w:r>
        <w:proofErr w:type="gramEnd"/>
        <w:r w:rsidRPr="003B2D1F">
          <w:rPr>
            <w:rFonts w:ascii="Arial" w:eastAsia="Times New Roman" w:hAnsi="Arial" w:cs="Arial"/>
            <w:color w:val="0000FF"/>
            <w:sz w:val="20"/>
            <w:u w:val="single"/>
            <w:lang w:eastAsia="pt-BR"/>
          </w:rPr>
          <w:t xml:space="preserve"> de fevereiro de 2009</w:t>
        </w:r>
      </w:hyperlink>
      <w:r w:rsidRPr="003B2D1F">
        <w:rPr>
          <w:rFonts w:ascii="Arial" w:eastAsia="Times New Roman" w:hAnsi="Arial" w:cs="Arial"/>
          <w:color w:val="000000"/>
          <w:sz w:val="20"/>
          <w:szCs w:val="20"/>
          <w:lang w:eastAsia="pt-BR"/>
        </w:rPr>
        <w:t>.</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Art. 3</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 Não são devidas aos titulares dos cargos a que se refere o art. 1</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szCs w:val="20"/>
          <w:lang w:eastAsia="pt-BR"/>
        </w:rPr>
        <w:t>, a partir de 1</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de janeiro de 2013, as seguintes espécies remuneratórias:</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I - vantagens pessoais e Vantagens Pessoais Nominalmente Identificadas - VPNI, de qualquer origem e natureza;</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 xml:space="preserve">II - </w:t>
      </w:r>
      <w:proofErr w:type="gramStart"/>
      <w:r w:rsidRPr="003B2D1F">
        <w:rPr>
          <w:rFonts w:ascii="Arial" w:eastAsia="Times New Roman" w:hAnsi="Arial" w:cs="Arial"/>
          <w:color w:val="000000"/>
          <w:sz w:val="20"/>
          <w:szCs w:val="20"/>
          <w:lang w:eastAsia="pt-BR"/>
        </w:rPr>
        <w:t>diferenças individuais e resíduos, de qualquer origem</w:t>
      </w:r>
      <w:proofErr w:type="gramEnd"/>
      <w:r w:rsidRPr="003B2D1F">
        <w:rPr>
          <w:rFonts w:ascii="Arial" w:eastAsia="Times New Roman" w:hAnsi="Arial" w:cs="Arial"/>
          <w:color w:val="000000"/>
          <w:sz w:val="20"/>
          <w:szCs w:val="20"/>
          <w:lang w:eastAsia="pt-BR"/>
        </w:rPr>
        <w:t xml:space="preserve"> e natureza;</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III - valores incorporados à remuneração decorrentes do exercício de função de direção</w:t>
      </w:r>
      <w:proofErr w:type="gramStart"/>
      <w:r w:rsidRPr="003B2D1F">
        <w:rPr>
          <w:rFonts w:ascii="Arial" w:eastAsia="Times New Roman" w:hAnsi="Arial" w:cs="Arial"/>
          <w:color w:val="000000"/>
          <w:sz w:val="20"/>
          <w:szCs w:val="20"/>
          <w:lang w:eastAsia="pt-BR"/>
        </w:rPr>
        <w:t>, chefia</w:t>
      </w:r>
      <w:proofErr w:type="gramEnd"/>
      <w:r w:rsidRPr="003B2D1F">
        <w:rPr>
          <w:rFonts w:ascii="Arial" w:eastAsia="Times New Roman" w:hAnsi="Arial" w:cs="Arial"/>
          <w:color w:val="000000"/>
          <w:sz w:val="20"/>
          <w:szCs w:val="20"/>
          <w:lang w:eastAsia="pt-BR"/>
        </w:rPr>
        <w:t xml:space="preserve"> ou assessoramento, ou de cargo de provimento em comissão;</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IV - valores incorporados à remuneração referentes a quintos ou décimos;</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V - valores incorporados à remuneração a título de adicional por tempo de serviço;</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VI - vantagens incorporadas aos proventos ou pensões por força dos</w:t>
      </w:r>
      <w:r w:rsidRPr="003B2D1F">
        <w:rPr>
          <w:rFonts w:ascii="Arial" w:eastAsia="Times New Roman" w:hAnsi="Arial" w:cs="Arial"/>
          <w:color w:val="000000"/>
          <w:sz w:val="20"/>
          <w:lang w:eastAsia="pt-BR"/>
        </w:rPr>
        <w:t> </w:t>
      </w:r>
      <w:proofErr w:type="spellStart"/>
      <w:r w:rsidRPr="003B2D1F">
        <w:rPr>
          <w:rFonts w:ascii="Arial" w:eastAsia="Times New Roman" w:hAnsi="Arial" w:cs="Arial"/>
          <w:color w:val="000000"/>
          <w:sz w:val="20"/>
          <w:szCs w:val="20"/>
          <w:lang w:eastAsia="pt-BR"/>
        </w:rPr>
        <w:fldChar w:fldCharType="begin"/>
      </w:r>
      <w:r w:rsidRPr="003B2D1F">
        <w:rPr>
          <w:rFonts w:ascii="Arial" w:eastAsia="Times New Roman" w:hAnsi="Arial" w:cs="Arial"/>
          <w:color w:val="000000"/>
          <w:sz w:val="20"/>
          <w:szCs w:val="20"/>
          <w:lang w:eastAsia="pt-BR"/>
        </w:rPr>
        <w:instrText xml:space="preserve"> HYPERLINK "http://www.planalto.gov.br/ccivil_03/LEIS/1950-1969/L1711.htm" \l "art180" </w:instrText>
      </w:r>
      <w:r w:rsidRPr="003B2D1F">
        <w:rPr>
          <w:rFonts w:ascii="Arial" w:eastAsia="Times New Roman" w:hAnsi="Arial" w:cs="Arial"/>
          <w:color w:val="000000"/>
          <w:sz w:val="20"/>
          <w:szCs w:val="20"/>
          <w:lang w:eastAsia="pt-BR"/>
        </w:rPr>
        <w:fldChar w:fldCharType="separate"/>
      </w:r>
      <w:r w:rsidRPr="003B2D1F">
        <w:rPr>
          <w:rFonts w:ascii="Arial" w:eastAsia="Times New Roman" w:hAnsi="Arial" w:cs="Arial"/>
          <w:color w:val="0000FF"/>
          <w:sz w:val="20"/>
          <w:u w:val="single"/>
          <w:lang w:eastAsia="pt-BR"/>
        </w:rPr>
        <w:t>arts</w:t>
      </w:r>
      <w:proofErr w:type="spellEnd"/>
      <w:r w:rsidRPr="003B2D1F">
        <w:rPr>
          <w:rFonts w:ascii="Arial" w:eastAsia="Times New Roman" w:hAnsi="Arial" w:cs="Arial"/>
          <w:color w:val="0000FF"/>
          <w:sz w:val="20"/>
          <w:u w:val="single"/>
          <w:lang w:eastAsia="pt-BR"/>
        </w:rPr>
        <w:t>. 180</w:t>
      </w:r>
      <w:r w:rsidRPr="003B2D1F">
        <w:rPr>
          <w:rFonts w:ascii="Arial" w:eastAsia="Times New Roman" w:hAnsi="Arial" w:cs="Arial"/>
          <w:color w:val="0000FF"/>
          <w:sz w:val="20"/>
          <w:lang w:eastAsia="pt-BR"/>
        </w:rPr>
        <w:t> </w:t>
      </w:r>
      <w:r w:rsidRPr="003B2D1F">
        <w:rPr>
          <w:rFonts w:ascii="Arial" w:eastAsia="Times New Roman" w:hAnsi="Arial" w:cs="Arial"/>
          <w:color w:val="000000"/>
          <w:sz w:val="20"/>
          <w:szCs w:val="20"/>
          <w:lang w:eastAsia="pt-BR"/>
        </w:rPr>
        <w:fldChar w:fldCharType="end"/>
      </w:r>
      <w:r w:rsidRPr="003B2D1F">
        <w:rPr>
          <w:rFonts w:ascii="Arial" w:eastAsia="Times New Roman" w:hAnsi="Arial" w:cs="Arial"/>
          <w:color w:val="000000"/>
          <w:sz w:val="20"/>
          <w:szCs w:val="20"/>
          <w:lang w:eastAsia="pt-BR"/>
        </w:rPr>
        <w:t>e</w:t>
      </w:r>
      <w:r w:rsidRPr="003B2D1F">
        <w:rPr>
          <w:rFonts w:ascii="Arial" w:eastAsia="Times New Roman" w:hAnsi="Arial" w:cs="Arial"/>
          <w:color w:val="000000"/>
          <w:sz w:val="20"/>
          <w:lang w:eastAsia="pt-BR"/>
        </w:rPr>
        <w:t> </w:t>
      </w:r>
      <w:hyperlink r:id="rId9" w:anchor="art184" w:history="1">
        <w:r w:rsidRPr="003B2D1F">
          <w:rPr>
            <w:rFonts w:ascii="Arial" w:eastAsia="Times New Roman" w:hAnsi="Arial" w:cs="Arial"/>
            <w:color w:val="0000FF"/>
            <w:sz w:val="20"/>
            <w:u w:val="single"/>
            <w:lang w:eastAsia="pt-BR"/>
          </w:rPr>
          <w:t xml:space="preserve">184 da Lei nº 1.711, de 28 de outubro de </w:t>
        </w:r>
        <w:proofErr w:type="gramStart"/>
        <w:r w:rsidRPr="003B2D1F">
          <w:rPr>
            <w:rFonts w:ascii="Arial" w:eastAsia="Times New Roman" w:hAnsi="Arial" w:cs="Arial"/>
            <w:color w:val="0000FF"/>
            <w:sz w:val="20"/>
            <w:u w:val="single"/>
            <w:lang w:eastAsia="pt-BR"/>
          </w:rPr>
          <w:t>1952,</w:t>
        </w:r>
        <w:proofErr w:type="gramEnd"/>
      </w:hyperlink>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e dos</w:t>
      </w:r>
      <w:r w:rsidRPr="003B2D1F">
        <w:rPr>
          <w:rFonts w:ascii="Arial" w:eastAsia="Times New Roman" w:hAnsi="Arial" w:cs="Arial"/>
          <w:color w:val="000000"/>
          <w:sz w:val="20"/>
          <w:lang w:eastAsia="pt-BR"/>
        </w:rPr>
        <w:t> </w:t>
      </w:r>
      <w:proofErr w:type="spellStart"/>
      <w:r w:rsidRPr="003B2D1F">
        <w:rPr>
          <w:rFonts w:ascii="Arial" w:eastAsia="Times New Roman" w:hAnsi="Arial" w:cs="Arial"/>
          <w:color w:val="000000"/>
          <w:sz w:val="20"/>
          <w:szCs w:val="20"/>
          <w:lang w:eastAsia="pt-BR"/>
        </w:rPr>
        <w:fldChar w:fldCharType="begin"/>
      </w:r>
      <w:r w:rsidRPr="003B2D1F">
        <w:rPr>
          <w:rFonts w:ascii="Arial" w:eastAsia="Times New Roman" w:hAnsi="Arial" w:cs="Arial"/>
          <w:color w:val="000000"/>
          <w:sz w:val="20"/>
          <w:szCs w:val="20"/>
          <w:lang w:eastAsia="pt-BR"/>
        </w:rPr>
        <w:instrText xml:space="preserve"> HYPERLINK "http://www.planalto.gov.br/ccivil_03/LEIS/L8112cons.htm" \l "art190.." </w:instrText>
      </w:r>
      <w:r w:rsidRPr="003B2D1F">
        <w:rPr>
          <w:rFonts w:ascii="Arial" w:eastAsia="Times New Roman" w:hAnsi="Arial" w:cs="Arial"/>
          <w:color w:val="000000"/>
          <w:sz w:val="20"/>
          <w:szCs w:val="20"/>
          <w:lang w:eastAsia="pt-BR"/>
        </w:rPr>
        <w:fldChar w:fldCharType="separate"/>
      </w:r>
      <w:r w:rsidRPr="003B2D1F">
        <w:rPr>
          <w:rFonts w:ascii="Arial" w:eastAsia="Times New Roman" w:hAnsi="Arial" w:cs="Arial"/>
          <w:color w:val="0000FF"/>
          <w:sz w:val="20"/>
          <w:u w:val="single"/>
          <w:lang w:eastAsia="pt-BR"/>
        </w:rPr>
        <w:t>arts</w:t>
      </w:r>
      <w:proofErr w:type="spellEnd"/>
      <w:r w:rsidRPr="003B2D1F">
        <w:rPr>
          <w:rFonts w:ascii="Arial" w:eastAsia="Times New Roman" w:hAnsi="Arial" w:cs="Arial"/>
          <w:color w:val="0000FF"/>
          <w:sz w:val="20"/>
          <w:u w:val="single"/>
          <w:lang w:eastAsia="pt-BR"/>
        </w:rPr>
        <w:t>. 190</w:t>
      </w:r>
      <w:r w:rsidRPr="003B2D1F">
        <w:rPr>
          <w:rFonts w:ascii="Arial" w:eastAsia="Times New Roman" w:hAnsi="Arial" w:cs="Arial"/>
          <w:color w:val="000000"/>
          <w:sz w:val="20"/>
          <w:szCs w:val="20"/>
          <w:lang w:eastAsia="pt-BR"/>
        </w:rPr>
        <w:fldChar w:fldCharType="end"/>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e</w:t>
      </w:r>
      <w:r w:rsidRPr="003B2D1F">
        <w:rPr>
          <w:rFonts w:ascii="Arial" w:eastAsia="Times New Roman" w:hAnsi="Arial" w:cs="Arial"/>
          <w:color w:val="000000"/>
          <w:sz w:val="20"/>
          <w:lang w:eastAsia="pt-BR"/>
        </w:rPr>
        <w:t> </w:t>
      </w:r>
      <w:hyperlink r:id="rId10" w:anchor="art192" w:history="1">
        <w:r w:rsidRPr="003B2D1F">
          <w:rPr>
            <w:rFonts w:ascii="Arial" w:eastAsia="Times New Roman" w:hAnsi="Arial" w:cs="Arial"/>
            <w:color w:val="0000FF"/>
            <w:sz w:val="20"/>
            <w:u w:val="single"/>
            <w:lang w:eastAsia="pt-BR"/>
          </w:rPr>
          <w:t xml:space="preserve">192 da Lei nº 8.112, de 11 de dezembro de </w:t>
        </w:r>
        <w:proofErr w:type="gramStart"/>
        <w:r w:rsidRPr="003B2D1F">
          <w:rPr>
            <w:rFonts w:ascii="Arial" w:eastAsia="Times New Roman" w:hAnsi="Arial" w:cs="Arial"/>
            <w:color w:val="0000FF"/>
            <w:sz w:val="20"/>
            <w:u w:val="single"/>
            <w:lang w:eastAsia="pt-BR"/>
          </w:rPr>
          <w:t>1990;</w:t>
        </w:r>
        <w:proofErr w:type="gramEnd"/>
      </w:hyperlink>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VII - abonos;</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VIII - valores pagos a título de representação;</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IX - adicional pelo exercício de atividades insalubres, perigosas ou penosas;</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X - adicional noturno;</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XI - adicional pela prestação de serviço extraordinário; e</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XII - outras gratificações e adicionais, de qualquer origem e natureza, que não estejam explicitamente mencionados no art. 5</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szCs w:val="20"/>
          <w:lang w:eastAsia="pt-BR"/>
        </w:rPr>
        <w:t>.</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Art. 4</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 Os titulares dos cargos a que se refere o art. 1</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não poderão perceber cumulativamente com o subsídio quaisquer valores ou vantagens incorporadas à remuneração por decisão administrativa, judicial ou extensão administrativa de decisão judicial, de natureza geral ou individual, ainda que decorrentes de sentença judicial transitada em julgado.</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Art. 5</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 O subsídio dos titulares dos cargos a que se refere o art. 1</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não exclui o direito à percepção, nos termos da legislação e regulamentação específica, das seguintes espécies remuneratórias:</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I - gratificação natalina;</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II - adicional de férias;</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III - abono de permanência, de que tratam o</w:t>
      </w:r>
      <w:r w:rsidRPr="003B2D1F">
        <w:rPr>
          <w:rFonts w:ascii="Arial" w:eastAsia="Times New Roman" w:hAnsi="Arial" w:cs="Arial"/>
          <w:color w:val="000000"/>
          <w:sz w:val="20"/>
          <w:lang w:eastAsia="pt-BR"/>
        </w:rPr>
        <w:t> </w:t>
      </w:r>
      <w:hyperlink r:id="rId11" w:anchor="art40§19" w:history="1">
        <w:r w:rsidRPr="003B2D1F">
          <w:rPr>
            <w:rFonts w:ascii="Arial" w:eastAsia="Times New Roman" w:hAnsi="Arial" w:cs="Arial"/>
            <w:color w:val="0000FF"/>
            <w:sz w:val="20"/>
            <w:u w:val="single"/>
            <w:lang w:eastAsia="pt-BR"/>
          </w:rPr>
          <w:t xml:space="preserve">§ 19 do art. 40 da Constituição </w:t>
        </w:r>
        <w:proofErr w:type="gramStart"/>
        <w:r w:rsidRPr="003B2D1F">
          <w:rPr>
            <w:rFonts w:ascii="Arial" w:eastAsia="Times New Roman" w:hAnsi="Arial" w:cs="Arial"/>
            <w:color w:val="0000FF"/>
            <w:sz w:val="20"/>
            <w:u w:val="single"/>
            <w:lang w:eastAsia="pt-BR"/>
          </w:rPr>
          <w:t>Federal,</w:t>
        </w:r>
        <w:proofErr w:type="gramEnd"/>
      </w:hyperlink>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o</w:t>
      </w:r>
      <w:r w:rsidRPr="003B2D1F">
        <w:rPr>
          <w:rFonts w:ascii="Arial" w:eastAsia="Times New Roman" w:hAnsi="Arial" w:cs="Arial"/>
          <w:color w:val="000000"/>
          <w:sz w:val="20"/>
          <w:lang w:eastAsia="pt-BR"/>
        </w:rPr>
        <w:t> </w:t>
      </w:r>
      <w:hyperlink r:id="rId12" w:anchor="art2§5" w:history="1">
        <w:r w:rsidRPr="003B2D1F">
          <w:rPr>
            <w:rFonts w:ascii="Arial" w:eastAsia="Times New Roman" w:hAnsi="Arial" w:cs="Arial"/>
            <w:color w:val="0000FF"/>
            <w:sz w:val="20"/>
            <w:u w:val="single"/>
            <w:lang w:eastAsia="pt-BR"/>
          </w:rPr>
          <w:t>§ 5</w:t>
        </w:r>
        <w:r w:rsidRPr="003B2D1F">
          <w:rPr>
            <w:rFonts w:ascii="Arial" w:eastAsia="Times New Roman" w:hAnsi="Arial" w:cs="Arial"/>
            <w:color w:val="0000FF"/>
            <w:sz w:val="20"/>
            <w:u w:val="single"/>
            <w:vertAlign w:val="superscript"/>
            <w:lang w:eastAsia="pt-BR"/>
          </w:rPr>
          <w:t>o</w:t>
        </w:r>
        <w:r w:rsidRPr="003B2D1F">
          <w:rPr>
            <w:rFonts w:ascii="Arial" w:eastAsia="Times New Roman" w:hAnsi="Arial" w:cs="Arial"/>
            <w:color w:val="0000FF"/>
            <w:sz w:val="20"/>
            <w:lang w:eastAsia="pt-BR"/>
          </w:rPr>
          <w:t> </w:t>
        </w:r>
        <w:r w:rsidRPr="003B2D1F">
          <w:rPr>
            <w:rFonts w:ascii="Arial" w:eastAsia="Times New Roman" w:hAnsi="Arial" w:cs="Arial"/>
            <w:color w:val="0000FF"/>
            <w:sz w:val="20"/>
            <w:u w:val="single"/>
            <w:lang w:eastAsia="pt-BR"/>
          </w:rPr>
          <w:t>do art. 2</w:t>
        </w:r>
        <w:r w:rsidRPr="003B2D1F">
          <w:rPr>
            <w:rFonts w:ascii="Arial" w:eastAsia="Times New Roman" w:hAnsi="Arial" w:cs="Arial"/>
            <w:color w:val="0000FF"/>
            <w:sz w:val="20"/>
            <w:u w:val="single"/>
            <w:vertAlign w:val="superscript"/>
            <w:lang w:eastAsia="pt-BR"/>
          </w:rPr>
          <w:t>o</w:t>
        </w:r>
      </w:hyperlink>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e o</w:t>
      </w:r>
      <w:r w:rsidRPr="003B2D1F">
        <w:rPr>
          <w:rFonts w:ascii="Arial" w:eastAsia="Times New Roman" w:hAnsi="Arial" w:cs="Arial"/>
          <w:color w:val="000000"/>
          <w:sz w:val="20"/>
          <w:lang w:eastAsia="pt-BR"/>
        </w:rPr>
        <w:t> </w:t>
      </w:r>
      <w:hyperlink r:id="rId13" w:anchor="art3§1" w:history="1">
        <w:r w:rsidRPr="003B2D1F">
          <w:rPr>
            <w:rFonts w:ascii="Arial" w:eastAsia="Times New Roman" w:hAnsi="Arial" w:cs="Arial"/>
            <w:color w:val="0000FF"/>
            <w:sz w:val="20"/>
            <w:u w:val="single"/>
            <w:lang w:eastAsia="pt-BR"/>
          </w:rPr>
          <w:t>§ 1</w:t>
        </w:r>
        <w:r w:rsidRPr="003B2D1F">
          <w:rPr>
            <w:rFonts w:ascii="Arial" w:eastAsia="Times New Roman" w:hAnsi="Arial" w:cs="Arial"/>
            <w:color w:val="0000FF"/>
            <w:sz w:val="20"/>
            <w:u w:val="single"/>
            <w:vertAlign w:val="superscript"/>
            <w:lang w:eastAsia="pt-BR"/>
          </w:rPr>
          <w:t>o</w:t>
        </w:r>
        <w:r w:rsidRPr="003B2D1F">
          <w:rPr>
            <w:rFonts w:ascii="Arial" w:eastAsia="Times New Roman" w:hAnsi="Arial" w:cs="Arial"/>
            <w:color w:val="0000FF"/>
            <w:sz w:val="20"/>
            <w:lang w:eastAsia="pt-BR"/>
          </w:rPr>
          <w:t> </w:t>
        </w:r>
        <w:r w:rsidRPr="003B2D1F">
          <w:rPr>
            <w:rFonts w:ascii="Arial" w:eastAsia="Times New Roman" w:hAnsi="Arial" w:cs="Arial"/>
            <w:color w:val="0000FF"/>
            <w:sz w:val="20"/>
            <w:u w:val="single"/>
            <w:lang w:eastAsia="pt-BR"/>
          </w:rPr>
          <w:t>do art. 3</w:t>
        </w:r>
        <w:r w:rsidRPr="003B2D1F">
          <w:rPr>
            <w:rFonts w:ascii="Arial" w:eastAsia="Times New Roman" w:hAnsi="Arial" w:cs="Arial"/>
            <w:color w:val="0000FF"/>
            <w:sz w:val="20"/>
            <w:u w:val="single"/>
            <w:vertAlign w:val="superscript"/>
            <w:lang w:eastAsia="pt-BR"/>
          </w:rPr>
          <w:t>o</w:t>
        </w:r>
        <w:r w:rsidRPr="003B2D1F">
          <w:rPr>
            <w:rFonts w:ascii="Arial" w:eastAsia="Times New Roman" w:hAnsi="Arial" w:cs="Arial"/>
            <w:color w:val="0000FF"/>
            <w:sz w:val="20"/>
            <w:lang w:eastAsia="pt-BR"/>
          </w:rPr>
          <w:t> </w:t>
        </w:r>
        <w:r w:rsidRPr="003B2D1F">
          <w:rPr>
            <w:rFonts w:ascii="Arial" w:eastAsia="Times New Roman" w:hAnsi="Arial" w:cs="Arial"/>
            <w:color w:val="0000FF"/>
            <w:sz w:val="20"/>
            <w:u w:val="single"/>
            <w:lang w:eastAsia="pt-BR"/>
          </w:rPr>
          <w:t>da Emenda Constitucional n</w:t>
        </w:r>
        <w:r w:rsidRPr="003B2D1F">
          <w:rPr>
            <w:rFonts w:ascii="Arial" w:eastAsia="Times New Roman" w:hAnsi="Arial" w:cs="Arial"/>
            <w:color w:val="0000FF"/>
            <w:sz w:val="20"/>
            <w:u w:val="single"/>
            <w:vertAlign w:val="superscript"/>
            <w:lang w:eastAsia="pt-BR"/>
          </w:rPr>
          <w:t>o</w:t>
        </w:r>
        <w:r w:rsidRPr="003B2D1F">
          <w:rPr>
            <w:rFonts w:ascii="Arial" w:eastAsia="Times New Roman" w:hAnsi="Arial" w:cs="Arial"/>
            <w:color w:val="0000FF"/>
            <w:sz w:val="20"/>
            <w:lang w:eastAsia="pt-BR"/>
          </w:rPr>
          <w:t> </w:t>
        </w:r>
        <w:r w:rsidRPr="003B2D1F">
          <w:rPr>
            <w:rFonts w:ascii="Arial" w:eastAsia="Times New Roman" w:hAnsi="Arial" w:cs="Arial"/>
            <w:color w:val="0000FF"/>
            <w:sz w:val="20"/>
            <w:u w:val="single"/>
            <w:lang w:eastAsia="pt-BR"/>
          </w:rPr>
          <w:t>41, de 19 de dezembro de 2003</w:t>
        </w:r>
      </w:hyperlink>
      <w:r w:rsidRPr="003B2D1F">
        <w:rPr>
          <w:rFonts w:ascii="Arial" w:eastAsia="Times New Roman" w:hAnsi="Arial" w:cs="Arial"/>
          <w:color w:val="000000"/>
          <w:sz w:val="20"/>
          <w:szCs w:val="20"/>
          <w:lang w:eastAsia="pt-BR"/>
        </w:rPr>
        <w:t>;</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IV - retribuição pelo exercício de função de direção</w:t>
      </w:r>
      <w:proofErr w:type="gramStart"/>
      <w:r w:rsidRPr="003B2D1F">
        <w:rPr>
          <w:rFonts w:ascii="Arial" w:eastAsia="Times New Roman" w:hAnsi="Arial" w:cs="Arial"/>
          <w:color w:val="000000"/>
          <w:sz w:val="20"/>
          <w:szCs w:val="20"/>
          <w:lang w:eastAsia="pt-BR"/>
        </w:rPr>
        <w:t>, chefia</w:t>
      </w:r>
      <w:proofErr w:type="gramEnd"/>
      <w:r w:rsidRPr="003B2D1F">
        <w:rPr>
          <w:rFonts w:ascii="Arial" w:eastAsia="Times New Roman" w:hAnsi="Arial" w:cs="Arial"/>
          <w:color w:val="000000"/>
          <w:sz w:val="20"/>
          <w:szCs w:val="20"/>
          <w:lang w:eastAsia="pt-BR"/>
        </w:rPr>
        <w:t xml:space="preserve"> e assessoramento; e</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V - parcelas indenizatórias previstas em lei.</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lastRenderedPageBreak/>
        <w:t>Art. 6</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 A aplicação das disposições desta Lei aos servidores ativos, aos inativos e aos pensionistas não poderá implicar redução de remuneração, de proventos e de pensões.</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 1</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 Na hipótese de redução de remuneração, de provento ou de pensão em decorrência da aplicação do disposto nesta Lei aos titulares dos cargos a que se refere o art. 1</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szCs w:val="20"/>
          <w:lang w:eastAsia="pt-BR"/>
        </w:rPr>
        <w:t>, eventual diferença será paga a título de parcela complementar de subsídio, de natureza provisória, que será gradativamente absorvida por ocasião do desenvolvimento no cargo ou na Carreira, por progressão ou promoção ordinária ou extraordinária, da reorganização ou da reestruturação dos cargos e das Carreiras ou das remunerações previstas nesta Lei, da concessão de reajuste ou vantagem de qualquer natureza, bem como da implantação dos valores constantes dos Anexos I e II desta Lei.</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 2</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 A parcela complementar de subsídio, referida no § 1</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szCs w:val="20"/>
          <w:lang w:eastAsia="pt-BR"/>
        </w:rPr>
        <w:t>, estará sujeita exclusivamente à atualização decorrente da revisão geral da remuneração dos servidores públicos federais.</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Art. 7</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 Aplica-se às aposentadorias concedidas aos titulares dos cargos a que se refere o art. 1</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e às pensões, ressalvadas as aposentadorias e pensões reguladas pelos</w:t>
      </w:r>
      <w:r w:rsidRPr="003B2D1F">
        <w:rPr>
          <w:rFonts w:ascii="Arial" w:eastAsia="Times New Roman" w:hAnsi="Arial" w:cs="Arial"/>
          <w:color w:val="000000"/>
          <w:sz w:val="20"/>
          <w:lang w:eastAsia="pt-BR"/>
        </w:rPr>
        <w:t> </w:t>
      </w:r>
      <w:proofErr w:type="spellStart"/>
      <w:r w:rsidRPr="003B2D1F">
        <w:rPr>
          <w:rFonts w:ascii="Arial" w:eastAsia="Times New Roman" w:hAnsi="Arial" w:cs="Arial"/>
          <w:color w:val="000000"/>
          <w:sz w:val="20"/>
          <w:szCs w:val="20"/>
          <w:lang w:eastAsia="pt-BR"/>
        </w:rPr>
        <w:fldChar w:fldCharType="begin"/>
      </w:r>
      <w:r w:rsidRPr="003B2D1F">
        <w:rPr>
          <w:rFonts w:ascii="Arial" w:eastAsia="Times New Roman" w:hAnsi="Arial" w:cs="Arial"/>
          <w:color w:val="000000"/>
          <w:sz w:val="20"/>
          <w:szCs w:val="20"/>
          <w:lang w:eastAsia="pt-BR"/>
        </w:rPr>
        <w:instrText xml:space="preserve"> HYPERLINK "http://www.planalto.gov.br/ccivil_03/_Ato2004-2006/2004/Lei/L10.887.htm" \l "art1" </w:instrText>
      </w:r>
      <w:r w:rsidRPr="003B2D1F">
        <w:rPr>
          <w:rFonts w:ascii="Arial" w:eastAsia="Times New Roman" w:hAnsi="Arial" w:cs="Arial"/>
          <w:color w:val="000000"/>
          <w:sz w:val="20"/>
          <w:szCs w:val="20"/>
          <w:lang w:eastAsia="pt-BR"/>
        </w:rPr>
        <w:fldChar w:fldCharType="separate"/>
      </w:r>
      <w:r w:rsidRPr="003B2D1F">
        <w:rPr>
          <w:rFonts w:ascii="Arial" w:eastAsia="Times New Roman" w:hAnsi="Arial" w:cs="Arial"/>
          <w:color w:val="0000FF"/>
          <w:sz w:val="20"/>
          <w:u w:val="single"/>
          <w:lang w:eastAsia="pt-BR"/>
        </w:rPr>
        <w:t>arts</w:t>
      </w:r>
      <w:proofErr w:type="spellEnd"/>
      <w:r w:rsidRPr="003B2D1F">
        <w:rPr>
          <w:rFonts w:ascii="Arial" w:eastAsia="Times New Roman" w:hAnsi="Arial" w:cs="Arial"/>
          <w:color w:val="0000FF"/>
          <w:sz w:val="20"/>
          <w:u w:val="single"/>
          <w:lang w:eastAsia="pt-BR"/>
        </w:rPr>
        <w:t>. 1</w:t>
      </w:r>
      <w:r w:rsidRPr="003B2D1F">
        <w:rPr>
          <w:rFonts w:ascii="Arial" w:eastAsia="Times New Roman" w:hAnsi="Arial" w:cs="Arial"/>
          <w:color w:val="0000FF"/>
          <w:sz w:val="20"/>
          <w:u w:val="single"/>
          <w:vertAlign w:val="superscript"/>
          <w:lang w:eastAsia="pt-BR"/>
        </w:rPr>
        <w:t>o</w:t>
      </w:r>
      <w:r w:rsidRPr="003B2D1F">
        <w:rPr>
          <w:rFonts w:ascii="Arial" w:eastAsia="Times New Roman" w:hAnsi="Arial" w:cs="Arial"/>
          <w:color w:val="000000"/>
          <w:sz w:val="20"/>
          <w:szCs w:val="20"/>
          <w:lang w:eastAsia="pt-BR"/>
        </w:rPr>
        <w:fldChar w:fldCharType="end"/>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e</w:t>
      </w:r>
      <w:r w:rsidRPr="003B2D1F">
        <w:rPr>
          <w:rFonts w:ascii="Arial" w:eastAsia="Times New Roman" w:hAnsi="Arial" w:cs="Arial"/>
          <w:color w:val="000000"/>
          <w:sz w:val="20"/>
          <w:lang w:eastAsia="pt-BR"/>
        </w:rPr>
        <w:t> </w:t>
      </w:r>
      <w:hyperlink r:id="rId14" w:anchor="art2" w:history="1">
        <w:r w:rsidRPr="003B2D1F">
          <w:rPr>
            <w:rFonts w:ascii="Arial" w:eastAsia="Times New Roman" w:hAnsi="Arial" w:cs="Arial"/>
            <w:color w:val="0000FF"/>
            <w:sz w:val="20"/>
            <w:u w:val="single"/>
            <w:lang w:eastAsia="pt-BR"/>
          </w:rPr>
          <w:t>2</w:t>
        </w:r>
        <w:r w:rsidRPr="003B2D1F">
          <w:rPr>
            <w:rFonts w:ascii="Arial" w:eastAsia="Times New Roman" w:hAnsi="Arial" w:cs="Arial"/>
            <w:color w:val="0000FF"/>
            <w:sz w:val="20"/>
            <w:u w:val="single"/>
            <w:vertAlign w:val="superscript"/>
            <w:lang w:eastAsia="pt-BR"/>
          </w:rPr>
          <w:t>o</w:t>
        </w:r>
        <w:r w:rsidRPr="003B2D1F">
          <w:rPr>
            <w:rFonts w:ascii="Arial" w:eastAsia="Times New Roman" w:hAnsi="Arial" w:cs="Arial"/>
            <w:color w:val="0000FF"/>
            <w:sz w:val="20"/>
            <w:lang w:eastAsia="pt-BR"/>
          </w:rPr>
          <w:t> </w:t>
        </w:r>
        <w:r w:rsidRPr="003B2D1F">
          <w:rPr>
            <w:rFonts w:ascii="Arial" w:eastAsia="Times New Roman" w:hAnsi="Arial" w:cs="Arial"/>
            <w:color w:val="0000FF"/>
            <w:sz w:val="20"/>
            <w:u w:val="single"/>
            <w:lang w:eastAsia="pt-BR"/>
          </w:rPr>
          <w:t>da Lei n</w:t>
        </w:r>
        <w:r w:rsidRPr="003B2D1F">
          <w:rPr>
            <w:rFonts w:ascii="Arial" w:eastAsia="Times New Roman" w:hAnsi="Arial" w:cs="Arial"/>
            <w:color w:val="0000FF"/>
            <w:sz w:val="20"/>
            <w:u w:val="single"/>
            <w:vertAlign w:val="superscript"/>
            <w:lang w:eastAsia="pt-BR"/>
          </w:rPr>
          <w:t>o</w:t>
        </w:r>
        <w:r w:rsidRPr="003B2D1F">
          <w:rPr>
            <w:rFonts w:ascii="Arial" w:eastAsia="Times New Roman" w:hAnsi="Arial" w:cs="Arial"/>
            <w:color w:val="0000FF"/>
            <w:sz w:val="20"/>
            <w:lang w:eastAsia="pt-BR"/>
          </w:rPr>
          <w:t> </w:t>
        </w:r>
        <w:r w:rsidRPr="003B2D1F">
          <w:rPr>
            <w:rFonts w:ascii="Arial" w:eastAsia="Times New Roman" w:hAnsi="Arial" w:cs="Arial"/>
            <w:color w:val="0000FF"/>
            <w:sz w:val="20"/>
            <w:u w:val="single"/>
            <w:lang w:eastAsia="pt-BR"/>
          </w:rPr>
          <w:t>10.887, de 18 de junho de 2004</w:t>
        </w:r>
      </w:hyperlink>
      <w:r w:rsidRPr="003B2D1F">
        <w:rPr>
          <w:rFonts w:ascii="Arial" w:eastAsia="Times New Roman" w:hAnsi="Arial" w:cs="Arial"/>
          <w:color w:val="000000"/>
          <w:sz w:val="20"/>
          <w:szCs w:val="20"/>
          <w:lang w:eastAsia="pt-BR"/>
        </w:rPr>
        <w:t>, e pela</w:t>
      </w:r>
      <w:r w:rsidRPr="003B2D1F">
        <w:rPr>
          <w:rFonts w:ascii="Arial" w:eastAsia="Times New Roman" w:hAnsi="Arial" w:cs="Arial"/>
          <w:color w:val="000000"/>
          <w:sz w:val="20"/>
          <w:lang w:eastAsia="pt-BR"/>
        </w:rPr>
        <w:t> </w:t>
      </w:r>
      <w:hyperlink r:id="rId15" w:history="1">
        <w:r w:rsidRPr="003B2D1F">
          <w:rPr>
            <w:rFonts w:ascii="Arial" w:eastAsia="Times New Roman" w:hAnsi="Arial" w:cs="Arial"/>
            <w:color w:val="0000FF"/>
            <w:sz w:val="20"/>
            <w:u w:val="single"/>
            <w:lang w:eastAsia="pt-BR"/>
          </w:rPr>
          <w:t>Lei n</w:t>
        </w:r>
        <w:r w:rsidRPr="003B2D1F">
          <w:rPr>
            <w:rFonts w:ascii="Arial" w:eastAsia="Times New Roman" w:hAnsi="Arial" w:cs="Arial"/>
            <w:color w:val="0000FF"/>
            <w:sz w:val="20"/>
            <w:u w:val="single"/>
            <w:vertAlign w:val="superscript"/>
            <w:lang w:eastAsia="pt-BR"/>
          </w:rPr>
          <w:t>o</w:t>
        </w:r>
        <w:r w:rsidRPr="003B2D1F">
          <w:rPr>
            <w:rFonts w:ascii="Arial" w:eastAsia="Times New Roman" w:hAnsi="Arial" w:cs="Arial"/>
            <w:color w:val="0000FF"/>
            <w:sz w:val="20"/>
            <w:lang w:eastAsia="pt-BR"/>
          </w:rPr>
          <w:t> </w:t>
        </w:r>
        <w:r w:rsidRPr="003B2D1F">
          <w:rPr>
            <w:rFonts w:ascii="Arial" w:eastAsia="Times New Roman" w:hAnsi="Arial" w:cs="Arial"/>
            <w:color w:val="0000FF"/>
            <w:sz w:val="20"/>
            <w:u w:val="single"/>
            <w:lang w:eastAsia="pt-BR"/>
          </w:rPr>
          <w:t>12.618, de 30 de abril de 2012</w:t>
        </w:r>
      </w:hyperlink>
      <w:r w:rsidRPr="003B2D1F">
        <w:rPr>
          <w:rFonts w:ascii="Arial" w:eastAsia="Times New Roman" w:hAnsi="Arial" w:cs="Arial"/>
          <w:color w:val="000000"/>
          <w:sz w:val="20"/>
          <w:szCs w:val="20"/>
          <w:lang w:eastAsia="pt-BR"/>
        </w:rPr>
        <w:t>, no que couber, o disposto nesta Lei em relação aos servidores que se encontram em atividade.</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Art. 8</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 Aos titulares dos cargos a que se refere o art. 1</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aplica-se o regime de dedicação exclusiva, com o impedimento do exercício de outra atividade remunerada, pública ou privada, potencialmente causadora de conflito de interesses, ressalvado o exercício do magistério, havendo compatibilidade de horários.</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Art. 9</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 Os titulares dos cargos a que se refere o art. 1</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somente poderão ser cedidos ou ter exercício fora do respectivo órgão de lotação nas seguintes situações:</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I - requisições previstas em lei para órgãos e entidades da União;</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II - cessões para o exercício de cargo de Natureza Especial ou de cargo em comissão do Grupo-Direção e Assessoramento Superiores - DAS de nível igual ou superior a DAS-4, ou equivalentes, em outros órgãos da União, em autarquias ou em fundações públicas federais;</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III - exercício de cargo de Secretário de Estado, Secretário do Distrito Federal, Secretário de Município com mais de 500.000 (quinhentos mil) habitantes ou que seja Capital, ou cargo de dirigente máximo de entidade da administração pública desses entes federados; e</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IV - exercício de cargo de diretor ou de presidente de empresa pública ou sociedade de economia mista federal.</w:t>
      </w:r>
    </w:p>
    <w:p w:rsidR="003B2D1F" w:rsidRPr="003B2D1F" w:rsidRDefault="003B2D1F" w:rsidP="003B2D1F">
      <w:pPr>
        <w:spacing w:before="230" w:after="230" w:line="240" w:lineRule="auto"/>
        <w:jc w:val="center"/>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CAPÍTULO II</w:t>
      </w:r>
    </w:p>
    <w:p w:rsidR="003B2D1F" w:rsidRPr="003B2D1F" w:rsidRDefault="003B2D1F" w:rsidP="003B2D1F">
      <w:pPr>
        <w:spacing w:before="230" w:after="230" w:line="240" w:lineRule="auto"/>
        <w:jc w:val="center"/>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CARREIRA DE FISCAL FEDERAL AGROPECUÁRIO </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Art. 10.  A partir de 1</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de janeiro de 2013, conforme especificado no Anexo III desta Lei</w:t>
      </w:r>
      <w:proofErr w:type="gramStart"/>
      <w:r w:rsidRPr="003B2D1F">
        <w:rPr>
          <w:rFonts w:ascii="Arial" w:eastAsia="Times New Roman" w:hAnsi="Arial" w:cs="Arial"/>
          <w:color w:val="000000"/>
          <w:sz w:val="20"/>
          <w:szCs w:val="20"/>
          <w:lang w:eastAsia="pt-BR"/>
        </w:rPr>
        <w:t>, passam</w:t>
      </w:r>
      <w:proofErr w:type="gramEnd"/>
      <w:r w:rsidRPr="003B2D1F">
        <w:rPr>
          <w:rFonts w:ascii="Arial" w:eastAsia="Times New Roman" w:hAnsi="Arial" w:cs="Arial"/>
          <w:color w:val="000000"/>
          <w:sz w:val="20"/>
          <w:szCs w:val="20"/>
          <w:lang w:eastAsia="pt-BR"/>
        </w:rPr>
        <w:t xml:space="preserve"> a ser remunerados exclusivamente por subsídio, fixado em parcela única, vedado o acréscimo de qualquer gratificação, adicional, abono, prêmio, verba de representação ou outra espécie remuneratória, os titulares dos cargos da Carreira de Fiscal Federal Agropecuário, de que trata a</w:t>
      </w:r>
      <w:r w:rsidRPr="003B2D1F">
        <w:rPr>
          <w:rFonts w:ascii="Arial" w:eastAsia="Times New Roman" w:hAnsi="Arial" w:cs="Arial"/>
          <w:color w:val="000000"/>
          <w:sz w:val="20"/>
          <w:lang w:eastAsia="pt-BR"/>
        </w:rPr>
        <w:t> </w:t>
      </w:r>
      <w:hyperlink r:id="rId16" w:history="1">
        <w:r w:rsidRPr="003B2D1F">
          <w:rPr>
            <w:rFonts w:ascii="Arial" w:eastAsia="Times New Roman" w:hAnsi="Arial" w:cs="Arial"/>
            <w:color w:val="0000FF"/>
            <w:sz w:val="20"/>
            <w:u w:val="single"/>
            <w:lang w:eastAsia="pt-BR"/>
          </w:rPr>
          <w:t>Lei nº 10.883, de 16 de junho de 2004.</w:t>
        </w:r>
        <w:r w:rsidRPr="003B2D1F">
          <w:rPr>
            <w:rFonts w:ascii="Arial" w:eastAsia="Times New Roman" w:hAnsi="Arial" w:cs="Arial"/>
            <w:color w:val="0000FF"/>
            <w:sz w:val="20"/>
            <w:lang w:eastAsia="pt-BR"/>
          </w:rPr>
          <w:t> </w:t>
        </w:r>
      </w:hyperlink>
      <w:r w:rsidRPr="003B2D1F">
        <w:rPr>
          <w:rFonts w:ascii="Arial" w:eastAsia="Times New Roman" w:hAnsi="Arial" w:cs="Arial"/>
          <w:color w:val="000000"/>
          <w:sz w:val="20"/>
          <w:szCs w:val="20"/>
          <w:lang w:eastAsia="pt-BR"/>
        </w:rPr>
        <w:t> </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Parágrafo único.  Os valores do subsídio dos integrantes da Carreira de que trata 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caput</w:t>
      </w:r>
      <w:r w:rsidRPr="003B2D1F">
        <w:rPr>
          <w:rFonts w:ascii="Arial" w:eastAsia="Times New Roman" w:hAnsi="Arial" w:cs="Arial"/>
          <w:i/>
          <w:iCs/>
          <w:color w:val="000000"/>
          <w:sz w:val="20"/>
          <w:lang w:eastAsia="pt-BR"/>
        </w:rPr>
        <w:t> </w:t>
      </w:r>
      <w:r w:rsidRPr="003B2D1F">
        <w:rPr>
          <w:rFonts w:ascii="Arial" w:eastAsia="Times New Roman" w:hAnsi="Arial" w:cs="Arial"/>
          <w:color w:val="000000"/>
          <w:sz w:val="20"/>
          <w:szCs w:val="20"/>
          <w:lang w:eastAsia="pt-BR"/>
        </w:rPr>
        <w:t>são os fixados no Anexo III desta Lei.  </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Art. 11.  Estão compreendidas no subsídio e não são mais devidas aos titulares dos cargos da Carreira de Fiscal Federal Agropecuário, a partir de 1</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de janeiro de 2013, as seguintes parcelas remuneratórias:  </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I - vencimento básico; e  </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lastRenderedPageBreak/>
        <w:t>II - Gratificação de Desempenho de Atividade dos Fiscais Federais Agropecuários - GDFFA, de que trata o</w:t>
      </w:r>
      <w:r w:rsidRPr="003B2D1F">
        <w:rPr>
          <w:rFonts w:ascii="Arial" w:eastAsia="Times New Roman" w:hAnsi="Arial" w:cs="Arial"/>
          <w:color w:val="000000"/>
          <w:sz w:val="20"/>
          <w:lang w:eastAsia="pt-BR"/>
        </w:rPr>
        <w:t> </w:t>
      </w:r>
      <w:hyperlink r:id="rId17" w:anchor="art5a." w:history="1">
        <w:r w:rsidRPr="003B2D1F">
          <w:rPr>
            <w:rFonts w:ascii="Arial" w:eastAsia="Times New Roman" w:hAnsi="Arial" w:cs="Arial"/>
            <w:color w:val="0000FF"/>
            <w:sz w:val="20"/>
            <w:u w:val="single"/>
            <w:lang w:eastAsia="pt-BR"/>
          </w:rPr>
          <w:t xml:space="preserve">art. 5º-A da Lei nº 10.883, de </w:t>
        </w:r>
        <w:proofErr w:type="gramStart"/>
        <w:r w:rsidRPr="003B2D1F">
          <w:rPr>
            <w:rFonts w:ascii="Arial" w:eastAsia="Times New Roman" w:hAnsi="Arial" w:cs="Arial"/>
            <w:color w:val="0000FF"/>
            <w:sz w:val="20"/>
            <w:u w:val="single"/>
            <w:lang w:eastAsia="pt-BR"/>
          </w:rPr>
          <w:t>2004.</w:t>
        </w:r>
        <w:proofErr w:type="gramEnd"/>
      </w:hyperlink>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 </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Art. 12.  Não são devidas aos titulares dos cargos da Carreira de Fiscal Federal Agropecuário, a partir de 1</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de janeiro de 2013, as seguintes espécies remuneratórias:  </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I - vantagens pessoais e Vantagens Pessoais Nominalmente Identificadas - VPNI, de qualquer origem e natureza;  </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 xml:space="preserve">II - </w:t>
      </w:r>
      <w:proofErr w:type="gramStart"/>
      <w:r w:rsidRPr="003B2D1F">
        <w:rPr>
          <w:rFonts w:ascii="Arial" w:eastAsia="Times New Roman" w:hAnsi="Arial" w:cs="Arial"/>
          <w:color w:val="000000"/>
          <w:sz w:val="20"/>
          <w:szCs w:val="20"/>
          <w:lang w:eastAsia="pt-BR"/>
        </w:rPr>
        <w:t>diferenças individuais e resíduos, de qualquer origem</w:t>
      </w:r>
      <w:proofErr w:type="gramEnd"/>
      <w:r w:rsidRPr="003B2D1F">
        <w:rPr>
          <w:rFonts w:ascii="Arial" w:eastAsia="Times New Roman" w:hAnsi="Arial" w:cs="Arial"/>
          <w:color w:val="000000"/>
          <w:sz w:val="20"/>
          <w:szCs w:val="20"/>
          <w:lang w:eastAsia="pt-BR"/>
        </w:rPr>
        <w:t xml:space="preserve"> e natureza;  </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III - valores incorporados à remuneração decorrentes do exercício de função de direção</w:t>
      </w:r>
      <w:proofErr w:type="gramStart"/>
      <w:r w:rsidRPr="003B2D1F">
        <w:rPr>
          <w:rFonts w:ascii="Arial" w:eastAsia="Times New Roman" w:hAnsi="Arial" w:cs="Arial"/>
          <w:color w:val="000000"/>
          <w:sz w:val="20"/>
          <w:szCs w:val="20"/>
          <w:lang w:eastAsia="pt-BR"/>
        </w:rPr>
        <w:t>, chefia</w:t>
      </w:r>
      <w:proofErr w:type="gramEnd"/>
      <w:r w:rsidRPr="003B2D1F">
        <w:rPr>
          <w:rFonts w:ascii="Arial" w:eastAsia="Times New Roman" w:hAnsi="Arial" w:cs="Arial"/>
          <w:color w:val="000000"/>
          <w:sz w:val="20"/>
          <w:szCs w:val="20"/>
          <w:lang w:eastAsia="pt-BR"/>
        </w:rPr>
        <w:t xml:space="preserve"> ou assessoramento ou de cargo de provimento em comissão;  </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IV - valores incorporados à remuneração referentes a quintos ou décimos;  </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V - valores incorporados à remuneração a título de adicional por tempo de serviço;  </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VI - vantagens incorporadas aos proventos ou pensões por força dos</w:t>
      </w:r>
      <w:r w:rsidRPr="003B2D1F">
        <w:rPr>
          <w:rFonts w:ascii="Arial" w:eastAsia="Times New Roman" w:hAnsi="Arial" w:cs="Arial"/>
          <w:color w:val="000000"/>
          <w:sz w:val="20"/>
          <w:lang w:eastAsia="pt-BR"/>
        </w:rPr>
        <w:t> </w:t>
      </w:r>
      <w:proofErr w:type="spellStart"/>
      <w:r w:rsidRPr="003B2D1F">
        <w:rPr>
          <w:rFonts w:ascii="Arial" w:eastAsia="Times New Roman" w:hAnsi="Arial" w:cs="Arial"/>
          <w:color w:val="000000"/>
          <w:sz w:val="20"/>
          <w:szCs w:val="20"/>
          <w:lang w:eastAsia="pt-BR"/>
        </w:rPr>
        <w:fldChar w:fldCharType="begin"/>
      </w:r>
      <w:r w:rsidRPr="003B2D1F">
        <w:rPr>
          <w:rFonts w:ascii="Arial" w:eastAsia="Times New Roman" w:hAnsi="Arial" w:cs="Arial"/>
          <w:color w:val="000000"/>
          <w:sz w:val="20"/>
          <w:szCs w:val="20"/>
          <w:lang w:eastAsia="pt-BR"/>
        </w:rPr>
        <w:instrText xml:space="preserve"> HYPERLINK "http://www.planalto.gov.br/ccivil_03/LEIS/1950-1969/L1711.htm" \l "art180" </w:instrText>
      </w:r>
      <w:r w:rsidRPr="003B2D1F">
        <w:rPr>
          <w:rFonts w:ascii="Arial" w:eastAsia="Times New Roman" w:hAnsi="Arial" w:cs="Arial"/>
          <w:color w:val="000000"/>
          <w:sz w:val="20"/>
          <w:szCs w:val="20"/>
          <w:lang w:eastAsia="pt-BR"/>
        </w:rPr>
        <w:fldChar w:fldCharType="separate"/>
      </w:r>
      <w:r w:rsidRPr="003B2D1F">
        <w:rPr>
          <w:rFonts w:ascii="Arial" w:eastAsia="Times New Roman" w:hAnsi="Arial" w:cs="Arial"/>
          <w:color w:val="0000FF"/>
          <w:sz w:val="20"/>
          <w:u w:val="single"/>
          <w:lang w:eastAsia="pt-BR"/>
        </w:rPr>
        <w:t>arts</w:t>
      </w:r>
      <w:proofErr w:type="spellEnd"/>
      <w:r w:rsidRPr="003B2D1F">
        <w:rPr>
          <w:rFonts w:ascii="Arial" w:eastAsia="Times New Roman" w:hAnsi="Arial" w:cs="Arial"/>
          <w:color w:val="0000FF"/>
          <w:sz w:val="20"/>
          <w:u w:val="single"/>
          <w:lang w:eastAsia="pt-BR"/>
        </w:rPr>
        <w:t>. 180</w:t>
      </w:r>
      <w:r w:rsidRPr="003B2D1F">
        <w:rPr>
          <w:rFonts w:ascii="Arial" w:eastAsia="Times New Roman" w:hAnsi="Arial" w:cs="Arial"/>
          <w:color w:val="000000"/>
          <w:sz w:val="20"/>
          <w:szCs w:val="20"/>
          <w:lang w:eastAsia="pt-BR"/>
        </w:rPr>
        <w:fldChar w:fldCharType="end"/>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e</w:t>
      </w:r>
      <w:r w:rsidRPr="003B2D1F">
        <w:rPr>
          <w:rFonts w:ascii="Arial" w:eastAsia="Times New Roman" w:hAnsi="Arial" w:cs="Arial"/>
          <w:color w:val="000000"/>
          <w:sz w:val="20"/>
          <w:lang w:eastAsia="pt-BR"/>
        </w:rPr>
        <w:t> </w:t>
      </w:r>
      <w:hyperlink r:id="rId18" w:anchor="art184" w:history="1">
        <w:r w:rsidRPr="003B2D1F">
          <w:rPr>
            <w:rFonts w:ascii="Arial" w:eastAsia="Times New Roman" w:hAnsi="Arial" w:cs="Arial"/>
            <w:color w:val="0000FF"/>
            <w:sz w:val="20"/>
            <w:u w:val="single"/>
            <w:lang w:eastAsia="pt-BR"/>
          </w:rPr>
          <w:t>184 da Lei nº 1.711, de 1952</w:t>
        </w:r>
      </w:hyperlink>
      <w:r w:rsidRPr="003B2D1F">
        <w:rPr>
          <w:rFonts w:ascii="Arial" w:eastAsia="Times New Roman" w:hAnsi="Arial" w:cs="Arial"/>
          <w:color w:val="000000"/>
          <w:sz w:val="20"/>
          <w:szCs w:val="20"/>
          <w:lang w:eastAsia="pt-BR"/>
        </w:rPr>
        <w:t>, e dos</w:t>
      </w:r>
      <w:r w:rsidRPr="003B2D1F">
        <w:rPr>
          <w:rFonts w:ascii="Arial" w:eastAsia="Times New Roman" w:hAnsi="Arial" w:cs="Arial"/>
          <w:color w:val="000000"/>
          <w:sz w:val="20"/>
          <w:lang w:eastAsia="pt-BR"/>
        </w:rPr>
        <w:t> </w:t>
      </w:r>
      <w:proofErr w:type="spellStart"/>
      <w:r w:rsidRPr="003B2D1F">
        <w:rPr>
          <w:rFonts w:ascii="Arial" w:eastAsia="Times New Roman" w:hAnsi="Arial" w:cs="Arial"/>
          <w:color w:val="000000"/>
          <w:sz w:val="20"/>
          <w:szCs w:val="20"/>
          <w:lang w:eastAsia="pt-BR"/>
        </w:rPr>
        <w:fldChar w:fldCharType="begin"/>
      </w:r>
      <w:r w:rsidRPr="003B2D1F">
        <w:rPr>
          <w:rFonts w:ascii="Arial" w:eastAsia="Times New Roman" w:hAnsi="Arial" w:cs="Arial"/>
          <w:color w:val="000000"/>
          <w:sz w:val="20"/>
          <w:szCs w:val="20"/>
          <w:lang w:eastAsia="pt-BR"/>
        </w:rPr>
        <w:instrText xml:space="preserve"> HYPERLINK "http://www.planalto.gov.br/ccivil_03/LEIS/L8112cons.htm" \l "art190.." </w:instrText>
      </w:r>
      <w:r w:rsidRPr="003B2D1F">
        <w:rPr>
          <w:rFonts w:ascii="Arial" w:eastAsia="Times New Roman" w:hAnsi="Arial" w:cs="Arial"/>
          <w:color w:val="000000"/>
          <w:sz w:val="20"/>
          <w:szCs w:val="20"/>
          <w:lang w:eastAsia="pt-BR"/>
        </w:rPr>
        <w:fldChar w:fldCharType="separate"/>
      </w:r>
      <w:r w:rsidRPr="003B2D1F">
        <w:rPr>
          <w:rFonts w:ascii="Arial" w:eastAsia="Times New Roman" w:hAnsi="Arial" w:cs="Arial"/>
          <w:color w:val="0000FF"/>
          <w:sz w:val="20"/>
          <w:u w:val="single"/>
          <w:lang w:eastAsia="pt-BR"/>
        </w:rPr>
        <w:t>arts</w:t>
      </w:r>
      <w:proofErr w:type="spellEnd"/>
      <w:r w:rsidRPr="003B2D1F">
        <w:rPr>
          <w:rFonts w:ascii="Arial" w:eastAsia="Times New Roman" w:hAnsi="Arial" w:cs="Arial"/>
          <w:color w:val="0000FF"/>
          <w:sz w:val="20"/>
          <w:u w:val="single"/>
          <w:lang w:eastAsia="pt-BR"/>
        </w:rPr>
        <w:t>. 190</w:t>
      </w:r>
      <w:r w:rsidRPr="003B2D1F">
        <w:rPr>
          <w:rFonts w:ascii="Arial" w:eastAsia="Times New Roman" w:hAnsi="Arial" w:cs="Arial"/>
          <w:color w:val="0000FF"/>
          <w:sz w:val="20"/>
          <w:lang w:eastAsia="pt-BR"/>
        </w:rPr>
        <w:t> </w:t>
      </w:r>
      <w:r w:rsidRPr="003B2D1F">
        <w:rPr>
          <w:rFonts w:ascii="Arial" w:eastAsia="Times New Roman" w:hAnsi="Arial" w:cs="Arial"/>
          <w:color w:val="000000"/>
          <w:sz w:val="20"/>
          <w:szCs w:val="20"/>
          <w:lang w:eastAsia="pt-BR"/>
        </w:rPr>
        <w:fldChar w:fldCharType="end"/>
      </w:r>
      <w:r w:rsidRPr="003B2D1F">
        <w:rPr>
          <w:rFonts w:ascii="Arial" w:eastAsia="Times New Roman" w:hAnsi="Arial" w:cs="Arial"/>
          <w:color w:val="000000"/>
          <w:sz w:val="20"/>
          <w:szCs w:val="20"/>
          <w:lang w:eastAsia="pt-BR"/>
        </w:rPr>
        <w:t>e</w:t>
      </w:r>
      <w:r w:rsidRPr="003B2D1F">
        <w:rPr>
          <w:rFonts w:ascii="Arial" w:eastAsia="Times New Roman" w:hAnsi="Arial" w:cs="Arial"/>
          <w:color w:val="000000"/>
          <w:sz w:val="20"/>
          <w:lang w:eastAsia="pt-BR"/>
        </w:rPr>
        <w:t> </w:t>
      </w:r>
      <w:hyperlink r:id="rId19" w:anchor="art192" w:history="1">
        <w:r w:rsidRPr="003B2D1F">
          <w:rPr>
            <w:rFonts w:ascii="Arial" w:eastAsia="Times New Roman" w:hAnsi="Arial" w:cs="Arial"/>
            <w:color w:val="0000FF"/>
            <w:sz w:val="20"/>
            <w:u w:val="single"/>
            <w:lang w:eastAsia="pt-BR"/>
          </w:rPr>
          <w:t>192 da Lei nº 8.112, de 1990</w:t>
        </w:r>
      </w:hyperlink>
      <w:r w:rsidRPr="003B2D1F">
        <w:rPr>
          <w:rFonts w:ascii="Arial" w:eastAsia="Times New Roman" w:hAnsi="Arial" w:cs="Arial"/>
          <w:color w:val="000000"/>
          <w:sz w:val="20"/>
          <w:szCs w:val="20"/>
          <w:lang w:eastAsia="pt-BR"/>
        </w:rPr>
        <w:t>;  </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VII - abonos;  </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VIII - valores pagos a título de representação; </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IX - adicional pelo exercício de atividades insalubres, perigosas ou penosas;  </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X - adicional noturno;  </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XI - adicional pela prestação de serviço extraordinário; e  </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XII - outras gratificações e adicionais, de qualquer origem e natureza, que não estejam explicitamente mencionados no art. 14.  </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Art. 13.  Os titulares dos cargos da Carreira de Fiscal Federal Agropecuário não poderão perceber cumulativamente com o subsídio quaisquer valores ou vantagens incorporadas à remuneração por decisão administrativa, judicial ou extensão administrativa de decisão judicial, de natureza geral ou individual, ainda que decorrentes de sentença judicial transitada em julgado.</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Art. 14.  O subsídio dos titulares dos cargos da Carreira de Fiscal Federal Agropecuário não exclui o direito à percepção, nos termos da legislação e regulamentação específica, das seguintes espécies remuneratórias:  </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I - gratificação natalina;</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II - adicional de férias;</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III - abono de permanência, de que tratam o</w:t>
      </w:r>
      <w:r w:rsidRPr="003B2D1F">
        <w:rPr>
          <w:rFonts w:ascii="Arial" w:eastAsia="Times New Roman" w:hAnsi="Arial" w:cs="Arial"/>
          <w:color w:val="000000"/>
          <w:sz w:val="20"/>
          <w:lang w:eastAsia="pt-BR"/>
        </w:rPr>
        <w:t> </w:t>
      </w:r>
      <w:hyperlink r:id="rId20" w:anchor="art40§19" w:history="1">
        <w:r w:rsidRPr="003B2D1F">
          <w:rPr>
            <w:rFonts w:ascii="Arial" w:eastAsia="Times New Roman" w:hAnsi="Arial" w:cs="Arial"/>
            <w:color w:val="0000FF"/>
            <w:sz w:val="20"/>
            <w:u w:val="single"/>
            <w:lang w:eastAsia="pt-BR"/>
          </w:rPr>
          <w:t xml:space="preserve">§ 19 do art. 40 da Constituição </w:t>
        </w:r>
        <w:proofErr w:type="gramStart"/>
        <w:r w:rsidRPr="003B2D1F">
          <w:rPr>
            <w:rFonts w:ascii="Arial" w:eastAsia="Times New Roman" w:hAnsi="Arial" w:cs="Arial"/>
            <w:color w:val="0000FF"/>
            <w:sz w:val="20"/>
            <w:u w:val="single"/>
            <w:lang w:eastAsia="pt-BR"/>
          </w:rPr>
          <w:t>Federal,</w:t>
        </w:r>
        <w:proofErr w:type="gramEnd"/>
      </w:hyperlink>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o</w:t>
      </w:r>
      <w:r w:rsidRPr="003B2D1F">
        <w:rPr>
          <w:rFonts w:ascii="Arial" w:eastAsia="Times New Roman" w:hAnsi="Arial" w:cs="Arial"/>
          <w:color w:val="000000"/>
          <w:sz w:val="20"/>
          <w:lang w:eastAsia="pt-BR"/>
        </w:rPr>
        <w:t> </w:t>
      </w:r>
      <w:hyperlink r:id="rId21" w:anchor="art2§5" w:history="1">
        <w:r w:rsidRPr="003B2D1F">
          <w:rPr>
            <w:rFonts w:ascii="Arial" w:eastAsia="Times New Roman" w:hAnsi="Arial" w:cs="Arial"/>
            <w:color w:val="0000FF"/>
            <w:sz w:val="20"/>
            <w:u w:val="single"/>
            <w:lang w:eastAsia="pt-BR"/>
          </w:rPr>
          <w:t>§ 5º do art. 2º</w:t>
        </w:r>
        <w:r w:rsidRPr="003B2D1F">
          <w:rPr>
            <w:rFonts w:ascii="Arial" w:eastAsia="Times New Roman" w:hAnsi="Arial" w:cs="Arial"/>
            <w:color w:val="0000FF"/>
            <w:sz w:val="20"/>
            <w:lang w:eastAsia="pt-BR"/>
          </w:rPr>
          <w:t> </w:t>
        </w:r>
      </w:hyperlink>
      <w:r w:rsidRPr="003B2D1F">
        <w:rPr>
          <w:rFonts w:ascii="Arial" w:eastAsia="Times New Roman" w:hAnsi="Arial" w:cs="Arial"/>
          <w:color w:val="000000"/>
          <w:sz w:val="20"/>
          <w:szCs w:val="20"/>
          <w:lang w:eastAsia="pt-BR"/>
        </w:rPr>
        <w:t>e o</w:t>
      </w:r>
      <w:r w:rsidRPr="003B2D1F">
        <w:rPr>
          <w:rFonts w:ascii="Arial" w:eastAsia="Times New Roman" w:hAnsi="Arial" w:cs="Arial"/>
          <w:color w:val="000000"/>
          <w:sz w:val="20"/>
          <w:lang w:eastAsia="pt-BR"/>
        </w:rPr>
        <w:t> </w:t>
      </w:r>
      <w:hyperlink r:id="rId22" w:anchor="art3§1" w:history="1">
        <w:r w:rsidRPr="003B2D1F">
          <w:rPr>
            <w:rFonts w:ascii="Arial" w:eastAsia="Times New Roman" w:hAnsi="Arial" w:cs="Arial"/>
            <w:color w:val="0000FF"/>
            <w:sz w:val="20"/>
            <w:u w:val="single"/>
            <w:lang w:eastAsia="pt-BR"/>
          </w:rPr>
          <w:t>§ 1º do art. 3º da Emenda Constitucional nº 41, de 2003;</w:t>
        </w:r>
      </w:hyperlink>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IV - retribuição pelo exercício de função de direção</w:t>
      </w:r>
      <w:proofErr w:type="gramStart"/>
      <w:r w:rsidRPr="003B2D1F">
        <w:rPr>
          <w:rFonts w:ascii="Arial" w:eastAsia="Times New Roman" w:hAnsi="Arial" w:cs="Arial"/>
          <w:color w:val="000000"/>
          <w:sz w:val="20"/>
          <w:szCs w:val="20"/>
          <w:lang w:eastAsia="pt-BR"/>
        </w:rPr>
        <w:t>, chefia</w:t>
      </w:r>
      <w:proofErr w:type="gramEnd"/>
      <w:r w:rsidRPr="003B2D1F">
        <w:rPr>
          <w:rFonts w:ascii="Arial" w:eastAsia="Times New Roman" w:hAnsi="Arial" w:cs="Arial"/>
          <w:color w:val="000000"/>
          <w:sz w:val="20"/>
          <w:szCs w:val="20"/>
          <w:lang w:eastAsia="pt-BR"/>
        </w:rPr>
        <w:t xml:space="preserve"> e assessoramento; e</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V - parcelas indenizatórias previstas em lei. </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Art. 15.  A aplicação das disposições desta Lei aos servidores ativos, aos inativos e aos pensionistas não poderá implicar redução de remuneração, de proventos e de pensões.  </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 1</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 xml:space="preserve"> Na hipótese de redução de remuneração, de provento ou de pensão, em decorrência da aplicação do disposto nesta Lei aos titulares dos cargos da Carreira de Fiscal Federal </w:t>
      </w:r>
      <w:r w:rsidRPr="003B2D1F">
        <w:rPr>
          <w:rFonts w:ascii="Arial" w:eastAsia="Times New Roman" w:hAnsi="Arial" w:cs="Arial"/>
          <w:color w:val="000000"/>
          <w:sz w:val="20"/>
          <w:szCs w:val="20"/>
          <w:lang w:eastAsia="pt-BR"/>
        </w:rPr>
        <w:lastRenderedPageBreak/>
        <w:t>Agropecuário, eventual diferença será paga a título de parcela complementar de subsídio, de natureza provisória, que será gradativamente absorvida por ocasião do desenvolvimento no cargo ou na Carreira, por progressão ou promoção ordinária ou extraordinária, da reorganização ou da reestruturação dos cargos e da Carreira ou das remunerações previstas nesta Lei, da concessão de reajuste ou vantagem de qualquer natureza, bem como da implantação dos valores constantes do Anexo III desta Lei.</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 2</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 A parcela complementar de subsídio, referida no § 1</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szCs w:val="20"/>
          <w:lang w:eastAsia="pt-BR"/>
        </w:rPr>
        <w:t>, estará sujeita exclusivamente à atualização decorrente da revisão geral da remuneração dos servidores públicos federais.</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Art. 16.  </w:t>
      </w:r>
      <w:proofErr w:type="gramStart"/>
      <w:r w:rsidRPr="003B2D1F">
        <w:rPr>
          <w:rFonts w:ascii="Arial" w:eastAsia="Times New Roman" w:hAnsi="Arial" w:cs="Arial"/>
          <w:color w:val="000000"/>
          <w:sz w:val="20"/>
          <w:szCs w:val="20"/>
          <w:lang w:eastAsia="pt-BR"/>
        </w:rPr>
        <w:t>Aplica-se</w:t>
      </w:r>
      <w:proofErr w:type="gramEnd"/>
      <w:r w:rsidRPr="003B2D1F">
        <w:rPr>
          <w:rFonts w:ascii="Arial" w:eastAsia="Times New Roman" w:hAnsi="Arial" w:cs="Arial"/>
          <w:color w:val="000000"/>
          <w:sz w:val="20"/>
          <w:szCs w:val="20"/>
          <w:lang w:eastAsia="pt-BR"/>
        </w:rPr>
        <w:t xml:space="preserve"> às aposentadorias concedidas aos titulares dos cargos da Carreira de Fiscal Federal Agropecuário, e às pensões, ressalvadas as aposentadorias e pensões reguladas pelos</w:t>
      </w:r>
      <w:r w:rsidRPr="003B2D1F">
        <w:rPr>
          <w:rFonts w:ascii="Arial" w:eastAsia="Times New Roman" w:hAnsi="Arial" w:cs="Arial"/>
          <w:color w:val="000000"/>
          <w:sz w:val="20"/>
          <w:lang w:eastAsia="pt-BR"/>
        </w:rPr>
        <w:t> </w:t>
      </w:r>
      <w:proofErr w:type="spellStart"/>
      <w:r w:rsidRPr="003B2D1F">
        <w:rPr>
          <w:rFonts w:ascii="Arial" w:eastAsia="Times New Roman" w:hAnsi="Arial" w:cs="Arial"/>
          <w:color w:val="000000"/>
          <w:sz w:val="20"/>
          <w:szCs w:val="20"/>
          <w:lang w:eastAsia="pt-BR"/>
        </w:rPr>
        <w:fldChar w:fldCharType="begin"/>
      </w:r>
      <w:r w:rsidRPr="003B2D1F">
        <w:rPr>
          <w:rFonts w:ascii="Arial" w:eastAsia="Times New Roman" w:hAnsi="Arial" w:cs="Arial"/>
          <w:color w:val="000000"/>
          <w:sz w:val="20"/>
          <w:szCs w:val="20"/>
          <w:lang w:eastAsia="pt-BR"/>
        </w:rPr>
        <w:instrText xml:space="preserve"> HYPERLINK "http://www.planalto.gov.br/ccivil_03/_Ato2004-2006/2004/Lei/L10.887.htm" \l "art1" </w:instrText>
      </w:r>
      <w:r w:rsidRPr="003B2D1F">
        <w:rPr>
          <w:rFonts w:ascii="Arial" w:eastAsia="Times New Roman" w:hAnsi="Arial" w:cs="Arial"/>
          <w:color w:val="000000"/>
          <w:sz w:val="20"/>
          <w:szCs w:val="20"/>
          <w:lang w:eastAsia="pt-BR"/>
        </w:rPr>
        <w:fldChar w:fldCharType="separate"/>
      </w:r>
      <w:r w:rsidRPr="003B2D1F">
        <w:rPr>
          <w:rFonts w:ascii="Arial" w:eastAsia="Times New Roman" w:hAnsi="Arial" w:cs="Arial"/>
          <w:color w:val="0000FF"/>
          <w:sz w:val="20"/>
          <w:u w:val="single"/>
          <w:lang w:eastAsia="pt-BR"/>
        </w:rPr>
        <w:t>arts</w:t>
      </w:r>
      <w:proofErr w:type="spellEnd"/>
      <w:r w:rsidRPr="003B2D1F">
        <w:rPr>
          <w:rFonts w:ascii="Arial" w:eastAsia="Times New Roman" w:hAnsi="Arial" w:cs="Arial"/>
          <w:color w:val="0000FF"/>
          <w:sz w:val="20"/>
          <w:u w:val="single"/>
          <w:lang w:eastAsia="pt-BR"/>
        </w:rPr>
        <w:t>. 1º</w:t>
      </w:r>
      <w:r w:rsidRPr="003B2D1F">
        <w:rPr>
          <w:rFonts w:ascii="Arial" w:eastAsia="Times New Roman" w:hAnsi="Arial" w:cs="Arial"/>
          <w:color w:val="000000"/>
          <w:sz w:val="20"/>
          <w:szCs w:val="20"/>
          <w:lang w:eastAsia="pt-BR"/>
        </w:rPr>
        <w:fldChar w:fldCharType="end"/>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e</w:t>
      </w:r>
      <w:r w:rsidRPr="003B2D1F">
        <w:rPr>
          <w:rFonts w:ascii="Arial" w:eastAsia="Times New Roman" w:hAnsi="Arial" w:cs="Arial"/>
          <w:color w:val="000000"/>
          <w:sz w:val="20"/>
          <w:lang w:eastAsia="pt-BR"/>
        </w:rPr>
        <w:t> </w:t>
      </w:r>
      <w:hyperlink r:id="rId23" w:anchor="art2" w:history="1">
        <w:r w:rsidRPr="003B2D1F">
          <w:rPr>
            <w:rFonts w:ascii="Arial" w:eastAsia="Times New Roman" w:hAnsi="Arial" w:cs="Arial"/>
            <w:color w:val="0000FF"/>
            <w:sz w:val="20"/>
            <w:u w:val="single"/>
            <w:lang w:eastAsia="pt-BR"/>
          </w:rPr>
          <w:t>2º da Lei nº 10.887, de 2004</w:t>
        </w:r>
      </w:hyperlink>
      <w:r w:rsidRPr="003B2D1F">
        <w:rPr>
          <w:rFonts w:ascii="Arial" w:eastAsia="Times New Roman" w:hAnsi="Arial" w:cs="Arial"/>
          <w:color w:val="000000"/>
          <w:sz w:val="20"/>
          <w:szCs w:val="20"/>
          <w:lang w:eastAsia="pt-BR"/>
        </w:rPr>
        <w:t>, e pela</w:t>
      </w:r>
      <w:r w:rsidRPr="003B2D1F">
        <w:rPr>
          <w:rFonts w:ascii="Arial" w:eastAsia="Times New Roman" w:hAnsi="Arial" w:cs="Arial"/>
          <w:color w:val="000000"/>
          <w:sz w:val="20"/>
          <w:lang w:eastAsia="pt-BR"/>
        </w:rPr>
        <w:t> </w:t>
      </w:r>
      <w:hyperlink r:id="rId24" w:history="1">
        <w:r w:rsidRPr="003B2D1F">
          <w:rPr>
            <w:rFonts w:ascii="Arial" w:eastAsia="Times New Roman" w:hAnsi="Arial" w:cs="Arial"/>
            <w:color w:val="0000FF"/>
            <w:sz w:val="20"/>
            <w:u w:val="single"/>
            <w:lang w:eastAsia="pt-BR"/>
          </w:rPr>
          <w:t>Lei nº 12.618, de 2012</w:t>
        </w:r>
      </w:hyperlink>
      <w:r w:rsidRPr="003B2D1F">
        <w:rPr>
          <w:rFonts w:ascii="Arial" w:eastAsia="Times New Roman" w:hAnsi="Arial" w:cs="Arial"/>
          <w:color w:val="000000"/>
          <w:sz w:val="20"/>
          <w:szCs w:val="20"/>
          <w:lang w:eastAsia="pt-BR"/>
        </w:rPr>
        <w:t>, no que couber, o disposto nesta Lei em relação aos servidores que se encontram em atividade.</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Art. 17.  Aos titulares dos cargos da Carreira de Fiscal Federal Agropecuário aplica-se o regime de dedicação exclusiva, com o impedimento do exercício de outra atividade remunerada, pública ou privada, potencialmente causadora de conflito de interesses, ressalvado o exercício do magistério, havendo compatibilidade de horários.</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Art. 18.  Os titulares dos cargos da Carreira de Fiscal Federal Agropecuário somente poderão ser cedidos ou ter exercício fora do respectivo órgão de lotação nas seguintes situações:</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I - requisições previstas em lei para órgãos e entidades da União;</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II - cessões para o exercício de cargo de Natureza Especial ou de cargo em comissão do Grupo-Direção e Assessoramento Superiores - DAS de nível igual ou superior a DAS-4, ou equivalentes, em outros órgãos da União, em autarquias ou em fundações públicas federais;</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III - exercício de cargo de Secretário de Estado, Secretário do Distrito Federal, Secretário de Município com mais de 500.000 (quinhentos mil) habitantes ou que seja Capital, ou cargo de dirigente máximo de entidade da administração pública desses entes federados; e</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IV - exercício de cargo de diretor ou de presidente de empresa pública ou sociedade de economia mista federal.</w:t>
      </w:r>
    </w:p>
    <w:p w:rsidR="003B2D1F" w:rsidRPr="003B2D1F" w:rsidRDefault="003B2D1F" w:rsidP="003B2D1F">
      <w:pPr>
        <w:spacing w:before="230" w:after="230" w:line="240" w:lineRule="auto"/>
        <w:jc w:val="center"/>
        <w:rPr>
          <w:rFonts w:ascii="Arial" w:eastAsia="Times New Roman" w:hAnsi="Arial" w:cs="Arial"/>
          <w:color w:val="000000"/>
          <w:sz w:val="20"/>
          <w:szCs w:val="20"/>
          <w:lang w:eastAsia="pt-BR"/>
        </w:rPr>
      </w:pPr>
      <w:r w:rsidRPr="003B2D1F">
        <w:rPr>
          <w:rFonts w:ascii="Arial" w:eastAsia="Times New Roman" w:hAnsi="Arial" w:cs="Arial"/>
          <w:caps/>
          <w:color w:val="000000"/>
          <w:sz w:val="20"/>
          <w:szCs w:val="20"/>
          <w:lang w:eastAsia="pt-BR"/>
        </w:rPr>
        <w:t>CAPÍTULO III</w:t>
      </w:r>
    </w:p>
    <w:p w:rsidR="003B2D1F" w:rsidRPr="003B2D1F" w:rsidRDefault="003B2D1F" w:rsidP="003B2D1F">
      <w:pPr>
        <w:spacing w:before="230" w:after="230" w:line="240" w:lineRule="auto"/>
        <w:jc w:val="center"/>
        <w:rPr>
          <w:rFonts w:ascii="Arial" w:eastAsia="Times New Roman" w:hAnsi="Arial" w:cs="Arial"/>
          <w:color w:val="000000"/>
          <w:sz w:val="20"/>
          <w:szCs w:val="20"/>
          <w:lang w:eastAsia="pt-BR"/>
        </w:rPr>
      </w:pPr>
      <w:r w:rsidRPr="003B2D1F">
        <w:rPr>
          <w:rFonts w:ascii="Arial" w:eastAsia="Times New Roman" w:hAnsi="Arial" w:cs="Arial"/>
          <w:caps/>
          <w:color w:val="000000"/>
          <w:sz w:val="20"/>
          <w:szCs w:val="20"/>
          <w:lang w:eastAsia="pt-BR"/>
        </w:rPr>
        <w:t xml:space="preserve">DEMAIS CARREIRAS DA ADMINISTRAÇÃO </w:t>
      </w:r>
      <w:proofErr w:type="gramStart"/>
      <w:r w:rsidRPr="003B2D1F">
        <w:rPr>
          <w:rFonts w:ascii="Arial" w:eastAsia="Times New Roman" w:hAnsi="Arial" w:cs="Arial"/>
          <w:caps/>
          <w:color w:val="000000"/>
          <w:sz w:val="20"/>
          <w:szCs w:val="20"/>
          <w:lang w:eastAsia="pt-BR"/>
        </w:rPr>
        <w:t>PÚBLICA FEDERAL REMUNERADAS</w:t>
      </w:r>
      <w:proofErr w:type="gramEnd"/>
      <w:r w:rsidRPr="003B2D1F">
        <w:rPr>
          <w:rFonts w:ascii="Arial" w:eastAsia="Times New Roman" w:hAnsi="Arial" w:cs="Arial"/>
          <w:caps/>
          <w:color w:val="000000"/>
          <w:sz w:val="20"/>
          <w:szCs w:val="20"/>
          <w:lang w:eastAsia="pt-BR"/>
        </w:rPr>
        <w:t xml:space="preserve"> POR SUBSÍDIO </w:t>
      </w:r>
    </w:p>
    <w:p w:rsidR="003B2D1F" w:rsidRPr="003B2D1F" w:rsidRDefault="003B2D1F" w:rsidP="003B2D1F">
      <w:pPr>
        <w:spacing w:before="230" w:after="230" w:line="240" w:lineRule="auto"/>
        <w:jc w:val="center"/>
        <w:rPr>
          <w:rFonts w:ascii="Arial" w:eastAsia="Times New Roman" w:hAnsi="Arial" w:cs="Arial"/>
          <w:color w:val="000000"/>
          <w:sz w:val="20"/>
          <w:szCs w:val="20"/>
          <w:lang w:eastAsia="pt-BR"/>
        </w:rPr>
      </w:pPr>
      <w:r w:rsidRPr="003B2D1F">
        <w:rPr>
          <w:rFonts w:ascii="Arial" w:eastAsia="Times New Roman" w:hAnsi="Arial" w:cs="Arial"/>
          <w:b/>
          <w:bCs/>
          <w:color w:val="000000"/>
          <w:sz w:val="20"/>
          <w:szCs w:val="20"/>
          <w:lang w:eastAsia="pt-BR"/>
        </w:rPr>
        <w:t>Seção I</w:t>
      </w:r>
    </w:p>
    <w:p w:rsidR="003B2D1F" w:rsidRPr="003B2D1F" w:rsidRDefault="003B2D1F" w:rsidP="003B2D1F">
      <w:pPr>
        <w:spacing w:before="230" w:after="230" w:line="240" w:lineRule="auto"/>
        <w:jc w:val="center"/>
        <w:rPr>
          <w:rFonts w:ascii="Arial" w:eastAsia="Times New Roman" w:hAnsi="Arial" w:cs="Arial"/>
          <w:color w:val="000000"/>
          <w:sz w:val="20"/>
          <w:szCs w:val="20"/>
          <w:lang w:eastAsia="pt-BR"/>
        </w:rPr>
      </w:pPr>
      <w:r w:rsidRPr="003B2D1F">
        <w:rPr>
          <w:rFonts w:ascii="Arial" w:eastAsia="Times New Roman" w:hAnsi="Arial" w:cs="Arial"/>
          <w:b/>
          <w:bCs/>
          <w:color w:val="000000"/>
          <w:sz w:val="20"/>
          <w:szCs w:val="20"/>
          <w:lang w:eastAsia="pt-BR"/>
        </w:rPr>
        <w:t xml:space="preserve">Carreiras de Gestão Governamental, Diplomata e Técnico de Planejamento e Pesquisa do </w:t>
      </w:r>
      <w:proofErr w:type="spellStart"/>
      <w:proofErr w:type="gramStart"/>
      <w:r w:rsidRPr="003B2D1F">
        <w:rPr>
          <w:rFonts w:ascii="Arial" w:eastAsia="Times New Roman" w:hAnsi="Arial" w:cs="Arial"/>
          <w:b/>
          <w:bCs/>
          <w:color w:val="000000"/>
          <w:sz w:val="20"/>
          <w:szCs w:val="20"/>
          <w:lang w:eastAsia="pt-BR"/>
        </w:rPr>
        <w:t>Ipea</w:t>
      </w:r>
      <w:proofErr w:type="spellEnd"/>
      <w:proofErr w:type="gramEnd"/>
      <w:r w:rsidRPr="003B2D1F">
        <w:rPr>
          <w:rFonts w:ascii="Arial" w:eastAsia="Times New Roman" w:hAnsi="Arial" w:cs="Arial"/>
          <w:b/>
          <w:bCs/>
          <w:color w:val="000000"/>
          <w:sz w:val="20"/>
          <w:szCs w:val="20"/>
          <w:lang w:eastAsia="pt-BR"/>
        </w:rPr>
        <w:t> </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bookmarkStart w:id="0" w:name="art19"/>
      <w:bookmarkEnd w:id="0"/>
      <w:r w:rsidRPr="003B2D1F">
        <w:rPr>
          <w:rFonts w:ascii="Arial" w:eastAsia="Times New Roman" w:hAnsi="Arial" w:cs="Arial"/>
          <w:color w:val="000000"/>
          <w:sz w:val="20"/>
          <w:szCs w:val="20"/>
          <w:lang w:eastAsia="pt-BR"/>
        </w:rPr>
        <w:t>Art. 19.  Os</w:t>
      </w:r>
      <w:r w:rsidRPr="003B2D1F">
        <w:rPr>
          <w:rFonts w:ascii="Arial" w:eastAsia="Times New Roman" w:hAnsi="Arial" w:cs="Arial"/>
          <w:color w:val="000000"/>
          <w:sz w:val="20"/>
          <w:lang w:eastAsia="pt-BR"/>
        </w:rPr>
        <w:t> </w:t>
      </w:r>
      <w:hyperlink r:id="rId25" w:anchor="anexoiv." w:history="1">
        <w:r w:rsidRPr="003B2D1F">
          <w:rPr>
            <w:rFonts w:ascii="Arial" w:eastAsia="Times New Roman" w:hAnsi="Arial" w:cs="Arial"/>
            <w:color w:val="0000FF"/>
            <w:sz w:val="20"/>
            <w:u w:val="single"/>
            <w:lang w:eastAsia="pt-BR"/>
          </w:rPr>
          <w:t>Anexos IV</w:t>
        </w:r>
      </w:hyperlink>
      <w:r w:rsidRPr="003B2D1F">
        <w:rPr>
          <w:rFonts w:ascii="Arial" w:eastAsia="Times New Roman" w:hAnsi="Arial" w:cs="Arial"/>
          <w:color w:val="000000"/>
          <w:sz w:val="20"/>
          <w:szCs w:val="20"/>
          <w:lang w:eastAsia="pt-BR"/>
        </w:rPr>
        <w:t>,</w:t>
      </w:r>
      <w:r w:rsidRPr="003B2D1F">
        <w:rPr>
          <w:rFonts w:ascii="Arial" w:eastAsia="Times New Roman" w:hAnsi="Arial" w:cs="Arial"/>
          <w:color w:val="000000"/>
          <w:sz w:val="20"/>
          <w:lang w:eastAsia="pt-BR"/>
        </w:rPr>
        <w:t> </w:t>
      </w:r>
      <w:hyperlink r:id="rId26" w:anchor="anexovii." w:history="1">
        <w:r w:rsidRPr="003B2D1F">
          <w:rPr>
            <w:rFonts w:ascii="Arial" w:eastAsia="Times New Roman" w:hAnsi="Arial" w:cs="Arial"/>
            <w:color w:val="0000FF"/>
            <w:sz w:val="20"/>
            <w:u w:val="single"/>
            <w:lang w:eastAsia="pt-BR"/>
          </w:rPr>
          <w:t>VII</w:t>
        </w:r>
        <w:r w:rsidRPr="003B2D1F">
          <w:rPr>
            <w:rFonts w:ascii="Arial" w:eastAsia="Times New Roman" w:hAnsi="Arial" w:cs="Arial"/>
            <w:color w:val="0000FF"/>
            <w:sz w:val="20"/>
            <w:lang w:eastAsia="pt-BR"/>
          </w:rPr>
          <w:t> </w:t>
        </w:r>
      </w:hyperlink>
      <w:r w:rsidRPr="003B2D1F">
        <w:rPr>
          <w:rFonts w:ascii="Arial" w:eastAsia="Times New Roman" w:hAnsi="Arial" w:cs="Arial"/>
          <w:color w:val="000000"/>
          <w:sz w:val="20"/>
          <w:szCs w:val="20"/>
          <w:lang w:eastAsia="pt-BR"/>
        </w:rPr>
        <w:t>e</w:t>
      </w:r>
      <w:r w:rsidRPr="003B2D1F">
        <w:rPr>
          <w:rFonts w:ascii="Arial" w:eastAsia="Times New Roman" w:hAnsi="Arial" w:cs="Arial"/>
          <w:color w:val="000000"/>
          <w:sz w:val="20"/>
          <w:lang w:eastAsia="pt-BR"/>
        </w:rPr>
        <w:t> </w:t>
      </w:r>
      <w:hyperlink r:id="rId27" w:anchor="anexoxx..." w:history="1">
        <w:r w:rsidRPr="003B2D1F">
          <w:rPr>
            <w:rFonts w:ascii="Arial" w:eastAsia="Times New Roman" w:hAnsi="Arial" w:cs="Arial"/>
            <w:color w:val="0000FF"/>
            <w:sz w:val="20"/>
            <w:u w:val="single"/>
            <w:lang w:eastAsia="pt-BR"/>
          </w:rPr>
          <w:t xml:space="preserve">XX da Lei nº 11.890, de 24 de dezembro de </w:t>
        </w:r>
        <w:proofErr w:type="gramStart"/>
        <w:r w:rsidRPr="003B2D1F">
          <w:rPr>
            <w:rFonts w:ascii="Arial" w:eastAsia="Times New Roman" w:hAnsi="Arial" w:cs="Arial"/>
            <w:color w:val="0000FF"/>
            <w:sz w:val="20"/>
            <w:u w:val="single"/>
            <w:lang w:eastAsia="pt-BR"/>
          </w:rPr>
          <w:t>2008,</w:t>
        </w:r>
        <w:proofErr w:type="gramEnd"/>
      </w:hyperlink>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passam a vigorar na forma dos</w:t>
      </w:r>
      <w:r w:rsidRPr="003B2D1F">
        <w:rPr>
          <w:rFonts w:ascii="Arial" w:eastAsia="Times New Roman" w:hAnsi="Arial" w:cs="Arial"/>
          <w:color w:val="000000"/>
          <w:sz w:val="20"/>
          <w:lang w:eastAsia="pt-BR"/>
        </w:rPr>
        <w:t> </w:t>
      </w:r>
      <w:hyperlink r:id="rId28" w:anchor="anexoiv" w:history="1">
        <w:r w:rsidRPr="003B2D1F">
          <w:rPr>
            <w:rFonts w:ascii="Arial" w:eastAsia="Times New Roman" w:hAnsi="Arial" w:cs="Arial"/>
            <w:color w:val="0000FF"/>
            <w:sz w:val="20"/>
            <w:u w:val="single"/>
            <w:lang w:eastAsia="pt-BR"/>
          </w:rPr>
          <w:t>Anexos IV</w:t>
        </w:r>
      </w:hyperlink>
      <w:r w:rsidRPr="003B2D1F">
        <w:rPr>
          <w:rFonts w:ascii="Arial" w:eastAsia="Times New Roman" w:hAnsi="Arial" w:cs="Arial"/>
          <w:color w:val="000000"/>
          <w:sz w:val="20"/>
          <w:szCs w:val="20"/>
          <w:lang w:eastAsia="pt-BR"/>
        </w:rPr>
        <w:t>,</w:t>
      </w:r>
      <w:r w:rsidRPr="003B2D1F">
        <w:rPr>
          <w:rFonts w:ascii="Arial" w:eastAsia="Times New Roman" w:hAnsi="Arial" w:cs="Arial"/>
          <w:color w:val="000000"/>
          <w:sz w:val="20"/>
          <w:lang w:eastAsia="pt-BR"/>
        </w:rPr>
        <w:t> </w:t>
      </w:r>
      <w:hyperlink r:id="rId29" w:anchor="anexov" w:history="1">
        <w:r w:rsidRPr="003B2D1F">
          <w:rPr>
            <w:rFonts w:ascii="Arial" w:eastAsia="Times New Roman" w:hAnsi="Arial" w:cs="Arial"/>
            <w:color w:val="0000FF"/>
            <w:sz w:val="20"/>
            <w:u w:val="single"/>
            <w:lang w:eastAsia="pt-BR"/>
          </w:rPr>
          <w:t>V</w:t>
        </w:r>
        <w:r w:rsidRPr="003B2D1F">
          <w:rPr>
            <w:rFonts w:ascii="Arial" w:eastAsia="Times New Roman" w:hAnsi="Arial" w:cs="Arial"/>
            <w:color w:val="0000FF"/>
            <w:sz w:val="20"/>
            <w:lang w:eastAsia="pt-BR"/>
          </w:rPr>
          <w:t> </w:t>
        </w:r>
      </w:hyperlink>
      <w:r w:rsidRPr="003B2D1F">
        <w:rPr>
          <w:rFonts w:ascii="Arial" w:eastAsia="Times New Roman" w:hAnsi="Arial" w:cs="Arial"/>
          <w:color w:val="000000"/>
          <w:sz w:val="20"/>
          <w:szCs w:val="20"/>
          <w:lang w:eastAsia="pt-BR"/>
        </w:rPr>
        <w:t>e</w:t>
      </w:r>
      <w:r w:rsidRPr="003B2D1F">
        <w:rPr>
          <w:rFonts w:ascii="Arial" w:eastAsia="Times New Roman" w:hAnsi="Arial" w:cs="Arial"/>
          <w:color w:val="000000"/>
          <w:sz w:val="20"/>
          <w:lang w:eastAsia="pt-BR"/>
        </w:rPr>
        <w:t> </w:t>
      </w:r>
      <w:hyperlink r:id="rId30" w:anchor="anexovi" w:history="1">
        <w:r w:rsidRPr="003B2D1F">
          <w:rPr>
            <w:rFonts w:ascii="Arial" w:eastAsia="Times New Roman" w:hAnsi="Arial" w:cs="Arial"/>
            <w:color w:val="0000FF"/>
            <w:sz w:val="20"/>
            <w:u w:val="single"/>
            <w:lang w:eastAsia="pt-BR"/>
          </w:rPr>
          <w:t>VI desta Lei.</w:t>
        </w:r>
      </w:hyperlink>
    </w:p>
    <w:p w:rsidR="003B2D1F" w:rsidRPr="003B2D1F" w:rsidRDefault="003B2D1F" w:rsidP="003B2D1F">
      <w:pPr>
        <w:spacing w:before="230" w:after="230" w:line="240" w:lineRule="auto"/>
        <w:jc w:val="center"/>
        <w:rPr>
          <w:rFonts w:ascii="Arial" w:eastAsia="Times New Roman" w:hAnsi="Arial" w:cs="Arial"/>
          <w:color w:val="000000"/>
          <w:sz w:val="20"/>
          <w:szCs w:val="20"/>
          <w:lang w:eastAsia="pt-BR"/>
        </w:rPr>
      </w:pPr>
      <w:r w:rsidRPr="003B2D1F">
        <w:rPr>
          <w:rFonts w:ascii="Arial" w:eastAsia="Times New Roman" w:hAnsi="Arial" w:cs="Arial"/>
          <w:b/>
          <w:bCs/>
          <w:color w:val="000000"/>
          <w:sz w:val="20"/>
          <w:szCs w:val="20"/>
          <w:lang w:eastAsia="pt-BR"/>
        </w:rPr>
        <w:t>Seção II</w:t>
      </w:r>
    </w:p>
    <w:p w:rsidR="003B2D1F" w:rsidRPr="003B2D1F" w:rsidRDefault="003B2D1F" w:rsidP="003B2D1F">
      <w:pPr>
        <w:spacing w:before="230" w:after="230" w:line="240" w:lineRule="auto"/>
        <w:jc w:val="center"/>
        <w:rPr>
          <w:rFonts w:ascii="Arial" w:eastAsia="Times New Roman" w:hAnsi="Arial" w:cs="Arial"/>
          <w:color w:val="000000"/>
          <w:sz w:val="20"/>
          <w:szCs w:val="20"/>
          <w:lang w:eastAsia="pt-BR"/>
        </w:rPr>
      </w:pPr>
      <w:r w:rsidRPr="003B2D1F">
        <w:rPr>
          <w:rFonts w:ascii="Arial" w:eastAsia="Times New Roman" w:hAnsi="Arial" w:cs="Arial"/>
          <w:b/>
          <w:bCs/>
          <w:color w:val="000000"/>
          <w:sz w:val="20"/>
          <w:szCs w:val="20"/>
          <w:lang w:eastAsia="pt-BR"/>
        </w:rPr>
        <w:t>Carreiras de Oficial de Inteligência, Oficial Técnico de Inteligência, Agente de Inteligência e Agente Técnico de Inteligência </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bookmarkStart w:id="1" w:name="art20"/>
      <w:bookmarkEnd w:id="1"/>
      <w:r w:rsidRPr="003B2D1F">
        <w:rPr>
          <w:rFonts w:ascii="Arial" w:eastAsia="Times New Roman" w:hAnsi="Arial" w:cs="Arial"/>
          <w:color w:val="000000"/>
          <w:sz w:val="20"/>
          <w:szCs w:val="20"/>
          <w:lang w:eastAsia="pt-BR"/>
        </w:rPr>
        <w:t>Art. 20.  O</w:t>
      </w:r>
      <w:r w:rsidRPr="003B2D1F">
        <w:rPr>
          <w:rFonts w:ascii="Arial" w:eastAsia="Times New Roman" w:hAnsi="Arial" w:cs="Arial"/>
          <w:color w:val="000000"/>
          <w:sz w:val="20"/>
          <w:lang w:eastAsia="pt-BR"/>
        </w:rPr>
        <w:t> </w:t>
      </w:r>
      <w:hyperlink r:id="rId31" w:anchor="anexoii." w:history="1">
        <w:r w:rsidRPr="003B2D1F">
          <w:rPr>
            <w:rFonts w:ascii="Arial" w:eastAsia="Times New Roman" w:hAnsi="Arial" w:cs="Arial"/>
            <w:color w:val="0000FF"/>
            <w:sz w:val="20"/>
            <w:u w:val="single"/>
            <w:lang w:eastAsia="pt-BR"/>
          </w:rPr>
          <w:t>Anexo II da Lei n</w:t>
        </w:r>
        <w:r w:rsidRPr="003B2D1F">
          <w:rPr>
            <w:rFonts w:ascii="Arial" w:eastAsia="Times New Roman" w:hAnsi="Arial" w:cs="Arial"/>
            <w:color w:val="0000FF"/>
            <w:sz w:val="20"/>
            <w:u w:val="single"/>
            <w:vertAlign w:val="superscript"/>
            <w:lang w:eastAsia="pt-BR"/>
          </w:rPr>
          <w:t>o</w:t>
        </w:r>
        <w:r w:rsidRPr="003B2D1F">
          <w:rPr>
            <w:rFonts w:ascii="Arial" w:eastAsia="Times New Roman" w:hAnsi="Arial" w:cs="Arial"/>
            <w:color w:val="0000FF"/>
            <w:sz w:val="20"/>
            <w:lang w:eastAsia="pt-BR"/>
          </w:rPr>
          <w:t> </w:t>
        </w:r>
        <w:r w:rsidRPr="003B2D1F">
          <w:rPr>
            <w:rFonts w:ascii="Arial" w:eastAsia="Times New Roman" w:hAnsi="Arial" w:cs="Arial"/>
            <w:color w:val="0000FF"/>
            <w:sz w:val="20"/>
            <w:u w:val="single"/>
            <w:lang w:eastAsia="pt-BR"/>
          </w:rPr>
          <w:t>11.776, de 17 de setembro de 2008</w:t>
        </w:r>
      </w:hyperlink>
      <w:r w:rsidRPr="003B2D1F">
        <w:rPr>
          <w:rFonts w:ascii="Arial" w:eastAsia="Times New Roman" w:hAnsi="Arial" w:cs="Arial"/>
          <w:color w:val="000000"/>
          <w:sz w:val="20"/>
          <w:szCs w:val="20"/>
          <w:lang w:eastAsia="pt-BR"/>
        </w:rPr>
        <w:t>, passa a vigorar na forma do</w:t>
      </w:r>
      <w:r w:rsidRPr="003B2D1F">
        <w:rPr>
          <w:rFonts w:ascii="Arial" w:eastAsia="Times New Roman" w:hAnsi="Arial" w:cs="Arial"/>
          <w:color w:val="000000"/>
          <w:sz w:val="20"/>
          <w:lang w:eastAsia="pt-BR"/>
        </w:rPr>
        <w:t> </w:t>
      </w:r>
      <w:hyperlink r:id="rId32" w:anchor="anexovii" w:history="1">
        <w:r w:rsidRPr="003B2D1F">
          <w:rPr>
            <w:rFonts w:ascii="Arial" w:eastAsia="Times New Roman" w:hAnsi="Arial" w:cs="Arial"/>
            <w:color w:val="0000FF"/>
            <w:sz w:val="20"/>
            <w:u w:val="single"/>
            <w:lang w:eastAsia="pt-BR"/>
          </w:rPr>
          <w:t>Anexo VII desta Lei</w:t>
        </w:r>
      </w:hyperlink>
      <w:r w:rsidRPr="003B2D1F">
        <w:rPr>
          <w:rFonts w:ascii="Arial" w:eastAsia="Times New Roman" w:hAnsi="Arial" w:cs="Arial"/>
          <w:color w:val="000000"/>
          <w:sz w:val="20"/>
          <w:szCs w:val="20"/>
          <w:lang w:eastAsia="pt-BR"/>
        </w:rPr>
        <w:t>.</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 </w:t>
      </w:r>
    </w:p>
    <w:p w:rsidR="003B2D1F" w:rsidRPr="003B2D1F" w:rsidRDefault="003B2D1F" w:rsidP="003B2D1F">
      <w:pPr>
        <w:spacing w:before="230" w:after="230" w:line="240" w:lineRule="auto"/>
        <w:jc w:val="center"/>
        <w:rPr>
          <w:rFonts w:ascii="Arial" w:eastAsia="Times New Roman" w:hAnsi="Arial" w:cs="Arial"/>
          <w:color w:val="000000"/>
          <w:sz w:val="20"/>
          <w:szCs w:val="20"/>
          <w:lang w:eastAsia="pt-BR"/>
        </w:rPr>
      </w:pPr>
      <w:r w:rsidRPr="003B2D1F">
        <w:rPr>
          <w:rFonts w:ascii="Arial" w:eastAsia="Times New Roman" w:hAnsi="Arial" w:cs="Arial"/>
          <w:b/>
          <w:bCs/>
          <w:color w:val="000000"/>
          <w:sz w:val="20"/>
          <w:szCs w:val="20"/>
          <w:lang w:eastAsia="pt-BR"/>
        </w:rPr>
        <w:t>Seção III</w:t>
      </w:r>
    </w:p>
    <w:p w:rsidR="003B2D1F" w:rsidRPr="003B2D1F" w:rsidRDefault="003B2D1F" w:rsidP="003B2D1F">
      <w:pPr>
        <w:spacing w:before="230" w:after="230" w:line="240" w:lineRule="auto"/>
        <w:jc w:val="center"/>
        <w:rPr>
          <w:rFonts w:ascii="Arial" w:eastAsia="Times New Roman" w:hAnsi="Arial" w:cs="Arial"/>
          <w:color w:val="000000"/>
          <w:sz w:val="20"/>
          <w:szCs w:val="20"/>
          <w:lang w:eastAsia="pt-BR"/>
        </w:rPr>
      </w:pPr>
      <w:r w:rsidRPr="003B2D1F">
        <w:rPr>
          <w:rFonts w:ascii="Arial" w:eastAsia="Times New Roman" w:hAnsi="Arial" w:cs="Arial"/>
          <w:b/>
          <w:bCs/>
          <w:color w:val="000000"/>
          <w:sz w:val="20"/>
          <w:szCs w:val="20"/>
          <w:lang w:eastAsia="pt-BR"/>
        </w:rPr>
        <w:lastRenderedPageBreak/>
        <w:t>Carreiras de Policial Federal e de Policial Rodoviário Federal </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bookmarkStart w:id="2" w:name="art21"/>
      <w:bookmarkEnd w:id="2"/>
      <w:r w:rsidRPr="003B2D1F">
        <w:rPr>
          <w:rFonts w:ascii="Arial" w:eastAsia="Times New Roman" w:hAnsi="Arial" w:cs="Arial"/>
          <w:color w:val="000000"/>
          <w:sz w:val="20"/>
          <w:szCs w:val="20"/>
          <w:lang w:eastAsia="pt-BR"/>
        </w:rPr>
        <w:t>Art. 21.  A partir de 1</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de janeiro de 2013, o</w:t>
      </w:r>
      <w:r w:rsidRPr="003B2D1F">
        <w:rPr>
          <w:rFonts w:ascii="Arial" w:eastAsia="Times New Roman" w:hAnsi="Arial" w:cs="Arial"/>
          <w:color w:val="000000"/>
          <w:sz w:val="20"/>
          <w:lang w:eastAsia="pt-BR"/>
        </w:rPr>
        <w:t> </w:t>
      </w:r>
      <w:hyperlink r:id="rId33" w:anchor="anexoii.qi" w:history="1">
        <w:r w:rsidRPr="003B2D1F">
          <w:rPr>
            <w:rFonts w:ascii="Arial" w:eastAsia="Times New Roman" w:hAnsi="Arial" w:cs="Arial"/>
            <w:color w:val="0000FF"/>
            <w:sz w:val="20"/>
            <w:u w:val="single"/>
            <w:lang w:eastAsia="pt-BR"/>
          </w:rPr>
          <w:t>Quadro I do Anexo II</w:t>
        </w:r>
      </w:hyperlink>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e o</w:t>
      </w:r>
      <w:r w:rsidRPr="003B2D1F">
        <w:rPr>
          <w:rFonts w:ascii="Arial" w:eastAsia="Times New Roman" w:hAnsi="Arial" w:cs="Arial"/>
          <w:color w:val="000000"/>
          <w:sz w:val="20"/>
          <w:lang w:eastAsia="pt-BR"/>
        </w:rPr>
        <w:t> </w:t>
      </w:r>
      <w:hyperlink r:id="rId34" w:anchor="anexoiii..." w:history="1">
        <w:r w:rsidRPr="003B2D1F">
          <w:rPr>
            <w:rFonts w:ascii="Arial" w:eastAsia="Times New Roman" w:hAnsi="Arial" w:cs="Arial"/>
            <w:color w:val="0000FF"/>
            <w:sz w:val="20"/>
            <w:u w:val="single"/>
            <w:lang w:eastAsia="pt-BR"/>
          </w:rPr>
          <w:t>Anexo III da Lei n</w:t>
        </w:r>
        <w:r w:rsidRPr="003B2D1F">
          <w:rPr>
            <w:rFonts w:ascii="Arial" w:eastAsia="Times New Roman" w:hAnsi="Arial" w:cs="Arial"/>
            <w:color w:val="0000FF"/>
            <w:sz w:val="20"/>
            <w:u w:val="single"/>
            <w:vertAlign w:val="superscript"/>
            <w:lang w:eastAsia="pt-BR"/>
          </w:rPr>
          <w:t>o</w:t>
        </w:r>
        <w:r w:rsidRPr="003B2D1F">
          <w:rPr>
            <w:rFonts w:ascii="Arial" w:eastAsia="Times New Roman" w:hAnsi="Arial" w:cs="Arial"/>
            <w:color w:val="0000FF"/>
            <w:sz w:val="20"/>
            <w:lang w:eastAsia="pt-BR"/>
          </w:rPr>
          <w:t> </w:t>
        </w:r>
        <w:r w:rsidRPr="003B2D1F">
          <w:rPr>
            <w:rFonts w:ascii="Arial" w:eastAsia="Times New Roman" w:hAnsi="Arial" w:cs="Arial"/>
            <w:color w:val="0000FF"/>
            <w:sz w:val="20"/>
            <w:u w:val="single"/>
            <w:lang w:eastAsia="pt-BR"/>
          </w:rPr>
          <w:t>11.358, de 19 de outubro de 2006</w:t>
        </w:r>
      </w:hyperlink>
      <w:r w:rsidRPr="003B2D1F">
        <w:rPr>
          <w:rFonts w:ascii="Arial" w:eastAsia="Times New Roman" w:hAnsi="Arial" w:cs="Arial"/>
          <w:color w:val="000000"/>
          <w:sz w:val="20"/>
          <w:szCs w:val="20"/>
          <w:lang w:eastAsia="pt-BR"/>
        </w:rPr>
        <w:t>, passam a vigorar na forma dos</w:t>
      </w:r>
      <w:r w:rsidRPr="003B2D1F">
        <w:rPr>
          <w:rFonts w:ascii="Arial" w:eastAsia="Times New Roman" w:hAnsi="Arial" w:cs="Arial"/>
          <w:color w:val="000000"/>
          <w:sz w:val="20"/>
          <w:lang w:eastAsia="pt-BR"/>
        </w:rPr>
        <w:t> </w:t>
      </w:r>
      <w:hyperlink r:id="rId35" w:anchor="anexoviii" w:history="1">
        <w:r w:rsidRPr="003B2D1F">
          <w:rPr>
            <w:rFonts w:ascii="Arial" w:eastAsia="Times New Roman" w:hAnsi="Arial" w:cs="Arial"/>
            <w:color w:val="0000FF"/>
            <w:sz w:val="20"/>
            <w:u w:val="single"/>
            <w:lang w:eastAsia="pt-BR"/>
          </w:rPr>
          <w:t xml:space="preserve">Anexos </w:t>
        </w:r>
        <w:proofErr w:type="gramStart"/>
        <w:r w:rsidRPr="003B2D1F">
          <w:rPr>
            <w:rFonts w:ascii="Arial" w:eastAsia="Times New Roman" w:hAnsi="Arial" w:cs="Arial"/>
            <w:color w:val="0000FF"/>
            <w:sz w:val="20"/>
            <w:u w:val="single"/>
            <w:lang w:eastAsia="pt-BR"/>
          </w:rPr>
          <w:t>VIII</w:t>
        </w:r>
        <w:r w:rsidRPr="003B2D1F">
          <w:rPr>
            <w:rFonts w:ascii="Arial" w:eastAsia="Times New Roman" w:hAnsi="Arial" w:cs="Arial"/>
            <w:color w:val="0000FF"/>
            <w:sz w:val="20"/>
            <w:lang w:eastAsia="pt-BR"/>
          </w:rPr>
          <w:t> </w:t>
        </w:r>
      </w:hyperlink>
      <w:r w:rsidRPr="003B2D1F">
        <w:rPr>
          <w:rFonts w:ascii="Arial" w:eastAsia="Times New Roman" w:hAnsi="Arial" w:cs="Arial"/>
          <w:color w:val="000000"/>
          <w:sz w:val="20"/>
          <w:szCs w:val="20"/>
          <w:lang w:eastAsia="pt-BR"/>
        </w:rPr>
        <w:t>e</w:t>
      </w:r>
      <w:r w:rsidRPr="003B2D1F">
        <w:rPr>
          <w:rFonts w:ascii="Arial" w:eastAsia="Times New Roman" w:hAnsi="Arial" w:cs="Arial"/>
          <w:color w:val="000000"/>
          <w:sz w:val="20"/>
          <w:lang w:eastAsia="pt-BR"/>
        </w:rPr>
        <w:t> </w:t>
      </w:r>
      <w:hyperlink r:id="rId36" w:anchor="anexoix" w:history="1">
        <w:r w:rsidRPr="003B2D1F">
          <w:rPr>
            <w:rFonts w:ascii="Arial" w:eastAsia="Times New Roman" w:hAnsi="Arial" w:cs="Arial"/>
            <w:color w:val="0000FF"/>
            <w:sz w:val="20"/>
            <w:u w:val="single"/>
            <w:lang w:eastAsia="pt-BR"/>
          </w:rPr>
          <w:t>IX desta Lei</w:t>
        </w:r>
        <w:proofErr w:type="gramEnd"/>
      </w:hyperlink>
      <w:r w:rsidRPr="003B2D1F">
        <w:rPr>
          <w:rFonts w:ascii="Arial" w:eastAsia="Times New Roman" w:hAnsi="Arial" w:cs="Arial"/>
          <w:color w:val="000000"/>
          <w:sz w:val="20"/>
          <w:szCs w:val="20"/>
          <w:lang w:eastAsia="pt-BR"/>
        </w:rPr>
        <w:t>, respectivamente. </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bookmarkStart w:id="3" w:name="art22"/>
      <w:bookmarkEnd w:id="3"/>
      <w:r w:rsidRPr="003B2D1F">
        <w:rPr>
          <w:rFonts w:ascii="Arial" w:eastAsia="Times New Roman" w:hAnsi="Arial" w:cs="Arial"/>
          <w:color w:val="000000"/>
          <w:sz w:val="20"/>
          <w:szCs w:val="20"/>
          <w:lang w:eastAsia="pt-BR"/>
        </w:rPr>
        <w:t>Art. 22.  A Lei n</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 xml:space="preserve">9.654, de </w:t>
      </w:r>
      <w:proofErr w:type="gramStart"/>
      <w:r w:rsidRPr="003B2D1F">
        <w:rPr>
          <w:rFonts w:ascii="Arial" w:eastAsia="Times New Roman" w:hAnsi="Arial" w:cs="Arial"/>
          <w:color w:val="000000"/>
          <w:sz w:val="20"/>
          <w:szCs w:val="20"/>
          <w:lang w:eastAsia="pt-BR"/>
        </w:rPr>
        <w:t>2</w:t>
      </w:r>
      <w:proofErr w:type="gramEnd"/>
      <w:r w:rsidRPr="003B2D1F">
        <w:rPr>
          <w:rFonts w:ascii="Arial" w:eastAsia="Times New Roman" w:hAnsi="Arial" w:cs="Arial"/>
          <w:color w:val="000000"/>
          <w:sz w:val="20"/>
          <w:szCs w:val="20"/>
          <w:lang w:eastAsia="pt-BR"/>
        </w:rPr>
        <w:t xml:space="preserve"> de junho de 1998, passa a vigorar com as seguintes alterações:</w:t>
      </w:r>
    </w:p>
    <w:p w:rsidR="003B2D1F" w:rsidRPr="003B2D1F" w:rsidRDefault="003B2D1F" w:rsidP="003B2D1F">
      <w:pPr>
        <w:spacing w:beforeAutospacing="1" w:after="100" w:afterAutospacing="1" w:line="240" w:lineRule="auto"/>
        <w:rPr>
          <w:rFonts w:ascii="Arial" w:eastAsia="Times New Roman" w:hAnsi="Arial" w:cs="Arial"/>
          <w:color w:val="000000"/>
          <w:sz w:val="20"/>
          <w:szCs w:val="20"/>
          <w:lang w:eastAsia="pt-BR"/>
        </w:rPr>
      </w:pPr>
      <w:hyperlink r:id="rId37" w:anchor="art2a" w:history="1">
        <w:r w:rsidRPr="003B2D1F">
          <w:rPr>
            <w:rFonts w:ascii="Arial" w:eastAsia="Times New Roman" w:hAnsi="Arial" w:cs="Arial"/>
            <w:color w:val="0000FF"/>
            <w:sz w:val="20"/>
            <w:u w:val="single"/>
            <w:lang w:eastAsia="pt-BR"/>
          </w:rPr>
          <w:t>“Art. 2</w:t>
        </w:r>
        <w:r w:rsidRPr="003B2D1F">
          <w:rPr>
            <w:rFonts w:ascii="Arial" w:eastAsia="Times New Roman" w:hAnsi="Arial" w:cs="Arial"/>
            <w:color w:val="0000FF"/>
            <w:sz w:val="20"/>
            <w:u w:val="single"/>
            <w:vertAlign w:val="superscript"/>
            <w:lang w:eastAsia="pt-BR"/>
          </w:rPr>
          <w:t>o</w:t>
        </w:r>
        <w:r w:rsidRPr="003B2D1F">
          <w:rPr>
            <w:rFonts w:ascii="Arial" w:eastAsia="Times New Roman" w:hAnsi="Arial" w:cs="Arial"/>
            <w:color w:val="0000FF"/>
            <w:sz w:val="20"/>
            <w:u w:val="single"/>
            <w:lang w:eastAsia="pt-BR"/>
          </w:rPr>
          <w:t>-</w:t>
        </w:r>
        <w:proofErr w:type="gramStart"/>
        <w:r w:rsidRPr="003B2D1F">
          <w:rPr>
            <w:rFonts w:ascii="Arial" w:eastAsia="Times New Roman" w:hAnsi="Arial" w:cs="Arial"/>
            <w:color w:val="0000FF"/>
            <w:sz w:val="20"/>
            <w:u w:val="single"/>
            <w:lang w:eastAsia="pt-BR"/>
          </w:rPr>
          <w:t>A.</w:t>
        </w:r>
        <w:proofErr w:type="gramEnd"/>
      </w:hyperlink>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 A partir de 1</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de janeiro de 2013, a Carreira de que trata esta Lei, composta do cargo de Policial Rodoviário Federal, de nível superior, passa a ser estruturada nas seguintes classes: Terceira, Segunda, Primeira e Especial, na forma do Anexo I-A, observada a correlação disposta no Anexo II-A.</w:t>
      </w:r>
    </w:p>
    <w:p w:rsidR="003B2D1F" w:rsidRPr="003B2D1F" w:rsidRDefault="003B2D1F" w:rsidP="003B2D1F">
      <w:pPr>
        <w:spacing w:before="100" w:beforeAutospacing="1" w:after="100" w:afterAutospacing="1" w:line="240" w:lineRule="auto"/>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 1</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 As atribuições gerais das classes do cargo de Policial Rodoviário Federal são as seguintes:</w:t>
      </w:r>
    </w:p>
    <w:p w:rsidR="003B2D1F" w:rsidRPr="003B2D1F" w:rsidRDefault="003B2D1F" w:rsidP="003B2D1F">
      <w:pPr>
        <w:spacing w:before="100" w:beforeAutospacing="1" w:after="100" w:afterAutospacing="1" w:line="240" w:lineRule="auto"/>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I - Classe Especial: atividades de natureza policial e administrativa, envolvendo direção, planejamento, coordenação, supervisão, controle e avaliação administrativa e operacional, coordenação e direção das atividades de corregedoria, inteligência e ensino, bem como a articulação e o intercâmbio com outras organizações e corporações policiais, em âmbito nacional e internacional, além das atribuições da Primeira Classe;</w:t>
      </w:r>
    </w:p>
    <w:p w:rsidR="003B2D1F" w:rsidRPr="003B2D1F" w:rsidRDefault="003B2D1F" w:rsidP="003B2D1F">
      <w:pPr>
        <w:spacing w:before="100" w:beforeAutospacing="1" w:after="100" w:afterAutospacing="1" w:line="240" w:lineRule="auto"/>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II - Primeira Classe: atividades de natureza policial, envolvendo planejamento, coordenação, capacitação, controle e execução administrativa e operacional, bem como articulação e intercâmbio com outras organizações policiais, em âmbito nacional, além das atribuições da Segunda Classe;</w:t>
      </w:r>
    </w:p>
    <w:p w:rsidR="003B2D1F" w:rsidRPr="003B2D1F" w:rsidRDefault="003B2D1F" w:rsidP="003B2D1F">
      <w:pPr>
        <w:spacing w:before="100" w:beforeAutospacing="1" w:after="100" w:afterAutospacing="1" w:line="240" w:lineRule="auto"/>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III - Segunda Classe: atividades de natureza policial envolvendo a execução e controle administrativo e operacional das atividades inerentes ao cargo, além das atribuições da Terceira Classe; e</w:t>
      </w:r>
    </w:p>
    <w:p w:rsidR="003B2D1F" w:rsidRPr="003B2D1F" w:rsidRDefault="003B2D1F" w:rsidP="003B2D1F">
      <w:pPr>
        <w:spacing w:before="100" w:beforeAutospacing="1" w:after="100" w:afterAutospacing="1" w:line="240" w:lineRule="auto"/>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IV - Terceira Classe: atividades de natureza policial envolvendo a fiscalização, patrulhamento e policiamento ostensivo, atendimento e socorro às vítimas de acidentes rodoviários e demais atribuições relacionadas com a área operacional do Departamento de Polícia Rodoviária Federal.</w:t>
      </w:r>
    </w:p>
    <w:p w:rsidR="003B2D1F" w:rsidRPr="003B2D1F" w:rsidRDefault="003B2D1F" w:rsidP="003B2D1F">
      <w:pPr>
        <w:spacing w:before="100" w:beforeAutospacing="1" w:after="100" w:afterAutospacing="1" w:line="240" w:lineRule="auto"/>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 2</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 As atribuições específicas de cada uma das classes referidas no § 1</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serão estabelecidas em ato dos Ministros de Estado do Planejamento, Orçamento e Gestão e da Justiça.</w:t>
      </w:r>
    </w:p>
    <w:p w:rsidR="003B2D1F" w:rsidRPr="003B2D1F" w:rsidRDefault="003B2D1F" w:rsidP="003B2D1F">
      <w:pPr>
        <w:spacing w:before="100" w:beforeAutospacing="1" w:after="100" w:afterAutospacing="1" w:line="240" w:lineRule="auto"/>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 3</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 Para fins de enquadramento na Terceira Classe, será observado o tempo de exercício do servidor, de acordo com os seguintes critérios:</w:t>
      </w:r>
    </w:p>
    <w:p w:rsidR="003B2D1F" w:rsidRPr="003B2D1F" w:rsidRDefault="003B2D1F" w:rsidP="003B2D1F">
      <w:pPr>
        <w:spacing w:before="100" w:beforeAutospacing="1" w:after="100" w:afterAutospacing="1" w:line="240" w:lineRule="auto"/>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 xml:space="preserve">I - menos de </w:t>
      </w:r>
      <w:proofErr w:type="gramStart"/>
      <w:r w:rsidRPr="003B2D1F">
        <w:rPr>
          <w:rFonts w:ascii="Arial" w:eastAsia="Times New Roman" w:hAnsi="Arial" w:cs="Arial"/>
          <w:color w:val="000000"/>
          <w:sz w:val="20"/>
          <w:szCs w:val="20"/>
          <w:lang w:eastAsia="pt-BR"/>
        </w:rPr>
        <w:t>1</w:t>
      </w:r>
      <w:proofErr w:type="gramEnd"/>
      <w:r w:rsidRPr="003B2D1F">
        <w:rPr>
          <w:rFonts w:ascii="Arial" w:eastAsia="Times New Roman" w:hAnsi="Arial" w:cs="Arial"/>
          <w:color w:val="000000"/>
          <w:sz w:val="20"/>
          <w:szCs w:val="20"/>
          <w:lang w:eastAsia="pt-BR"/>
        </w:rPr>
        <w:t xml:space="preserve"> (um) ano de exercício na classe de Agente: Padrão I;</w:t>
      </w:r>
    </w:p>
    <w:p w:rsidR="003B2D1F" w:rsidRPr="003B2D1F" w:rsidRDefault="003B2D1F" w:rsidP="003B2D1F">
      <w:pPr>
        <w:spacing w:before="100" w:beforeAutospacing="1" w:after="100" w:afterAutospacing="1" w:line="240" w:lineRule="auto"/>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 xml:space="preserve">II - de </w:t>
      </w:r>
      <w:proofErr w:type="gramStart"/>
      <w:r w:rsidRPr="003B2D1F">
        <w:rPr>
          <w:rFonts w:ascii="Arial" w:eastAsia="Times New Roman" w:hAnsi="Arial" w:cs="Arial"/>
          <w:color w:val="000000"/>
          <w:sz w:val="20"/>
          <w:szCs w:val="20"/>
          <w:lang w:eastAsia="pt-BR"/>
        </w:rPr>
        <w:t>1</w:t>
      </w:r>
      <w:proofErr w:type="gramEnd"/>
      <w:r w:rsidRPr="003B2D1F">
        <w:rPr>
          <w:rFonts w:ascii="Arial" w:eastAsia="Times New Roman" w:hAnsi="Arial" w:cs="Arial"/>
          <w:color w:val="000000"/>
          <w:sz w:val="20"/>
          <w:szCs w:val="20"/>
          <w:lang w:eastAsia="pt-BR"/>
        </w:rPr>
        <w:t xml:space="preserve"> (um) ano completo até menos de 2 (dois) anos de exercício na classe de Agente: Padrão II; e</w:t>
      </w:r>
    </w:p>
    <w:p w:rsidR="003B2D1F" w:rsidRPr="003B2D1F" w:rsidRDefault="003B2D1F" w:rsidP="003B2D1F">
      <w:pPr>
        <w:spacing w:before="100" w:beforeAutospacing="1" w:after="100" w:afterAutospacing="1" w:line="240" w:lineRule="auto"/>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III - 2 (dois) anos completos ou mais de exercício na classe de Agente: Padrão III.</w:t>
      </w:r>
    </w:p>
    <w:p w:rsidR="003B2D1F" w:rsidRPr="003B2D1F" w:rsidRDefault="003B2D1F" w:rsidP="003B2D1F">
      <w:pPr>
        <w:spacing w:before="100" w:beforeAutospacing="1" w:after="100" w:afterAutospacing="1" w:line="240" w:lineRule="auto"/>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 4</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 xml:space="preserve"> O tempo que exceder o período mínimo de </w:t>
      </w:r>
      <w:proofErr w:type="gramStart"/>
      <w:r w:rsidRPr="003B2D1F">
        <w:rPr>
          <w:rFonts w:ascii="Arial" w:eastAsia="Times New Roman" w:hAnsi="Arial" w:cs="Arial"/>
          <w:color w:val="000000"/>
          <w:sz w:val="20"/>
          <w:szCs w:val="20"/>
          <w:lang w:eastAsia="pt-BR"/>
        </w:rPr>
        <w:t>1</w:t>
      </w:r>
      <w:proofErr w:type="gramEnd"/>
      <w:r w:rsidRPr="003B2D1F">
        <w:rPr>
          <w:rFonts w:ascii="Arial" w:eastAsia="Times New Roman" w:hAnsi="Arial" w:cs="Arial"/>
          <w:color w:val="000000"/>
          <w:sz w:val="20"/>
          <w:szCs w:val="20"/>
          <w:lang w:eastAsia="pt-BR"/>
        </w:rPr>
        <w:t xml:space="preserve"> (um) ano para enquadramento no padrão de que trata o § 3</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 xml:space="preserve">será computado para fins da progressão ou promoção </w:t>
      </w:r>
      <w:proofErr w:type="spellStart"/>
      <w:r w:rsidRPr="003B2D1F">
        <w:rPr>
          <w:rFonts w:ascii="Arial" w:eastAsia="Times New Roman" w:hAnsi="Arial" w:cs="Arial"/>
          <w:color w:val="000000"/>
          <w:sz w:val="20"/>
          <w:szCs w:val="20"/>
          <w:lang w:eastAsia="pt-BR"/>
        </w:rPr>
        <w:t>subsequente</w:t>
      </w:r>
      <w:proofErr w:type="spellEnd"/>
      <w:r w:rsidRPr="003B2D1F">
        <w:rPr>
          <w:rFonts w:ascii="Arial" w:eastAsia="Times New Roman" w:hAnsi="Arial" w:cs="Arial"/>
          <w:color w:val="000000"/>
          <w:sz w:val="20"/>
          <w:szCs w:val="20"/>
          <w:lang w:eastAsia="pt-BR"/>
        </w:rPr>
        <w:t>.”</w:t>
      </w:r>
    </w:p>
    <w:p w:rsidR="003B2D1F" w:rsidRPr="003B2D1F" w:rsidRDefault="003B2D1F" w:rsidP="003B2D1F">
      <w:pPr>
        <w:spacing w:before="100" w:beforeAutospacing="1" w:after="100" w:afterAutospacing="1" w:line="240" w:lineRule="auto"/>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“Art. 3</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szCs w:val="20"/>
          <w:lang w:eastAsia="pt-BR"/>
        </w:rPr>
        <w:t xml:space="preserve">  </w:t>
      </w:r>
      <w:proofErr w:type="gramStart"/>
      <w:r w:rsidRPr="003B2D1F">
        <w:rPr>
          <w:rFonts w:ascii="Arial" w:eastAsia="Times New Roman" w:hAnsi="Arial" w:cs="Arial"/>
          <w:color w:val="000000"/>
          <w:sz w:val="20"/>
          <w:szCs w:val="20"/>
          <w:lang w:eastAsia="pt-BR"/>
        </w:rPr>
        <w:t>..........................................................................</w:t>
      </w:r>
      <w:proofErr w:type="gramEnd"/>
    </w:p>
    <w:p w:rsidR="003B2D1F" w:rsidRPr="003B2D1F" w:rsidRDefault="003B2D1F" w:rsidP="003B2D1F">
      <w:pPr>
        <w:spacing w:before="100" w:beforeAutospacing="1" w:after="100" w:afterAutospacing="1" w:line="240" w:lineRule="auto"/>
        <w:rPr>
          <w:rFonts w:ascii="Arial" w:eastAsia="Times New Roman" w:hAnsi="Arial" w:cs="Arial"/>
          <w:color w:val="000000"/>
          <w:sz w:val="20"/>
          <w:szCs w:val="20"/>
          <w:lang w:eastAsia="pt-BR"/>
        </w:rPr>
      </w:pPr>
      <w:proofErr w:type="gramStart"/>
      <w:r w:rsidRPr="003B2D1F">
        <w:rPr>
          <w:rFonts w:ascii="Arial" w:eastAsia="Times New Roman" w:hAnsi="Arial" w:cs="Arial"/>
          <w:color w:val="000000"/>
          <w:sz w:val="20"/>
          <w:szCs w:val="20"/>
          <w:lang w:eastAsia="pt-BR"/>
        </w:rPr>
        <w:t>..............................................................................................</w:t>
      </w:r>
      <w:proofErr w:type="gramEnd"/>
    </w:p>
    <w:p w:rsidR="003B2D1F" w:rsidRPr="003B2D1F" w:rsidRDefault="003B2D1F" w:rsidP="003B2D1F">
      <w:pPr>
        <w:spacing w:before="100" w:beforeAutospacing="1" w:after="100" w:afterAutospacing="1" w:line="240" w:lineRule="auto"/>
        <w:rPr>
          <w:rFonts w:ascii="Arial" w:eastAsia="Times New Roman" w:hAnsi="Arial" w:cs="Arial"/>
          <w:color w:val="000000"/>
          <w:sz w:val="20"/>
          <w:szCs w:val="20"/>
          <w:lang w:eastAsia="pt-BR"/>
        </w:rPr>
      </w:pPr>
      <w:hyperlink r:id="rId38" w:anchor="art3§3" w:history="1">
        <w:r w:rsidRPr="003B2D1F">
          <w:rPr>
            <w:rFonts w:ascii="Arial" w:eastAsia="Times New Roman" w:hAnsi="Arial" w:cs="Arial"/>
            <w:color w:val="0000FF"/>
            <w:sz w:val="20"/>
            <w:u w:val="single"/>
            <w:lang w:eastAsia="pt-BR"/>
          </w:rPr>
          <w:t>§ 3</w:t>
        </w:r>
        <w:r w:rsidRPr="003B2D1F">
          <w:rPr>
            <w:rFonts w:ascii="Arial" w:eastAsia="Times New Roman" w:hAnsi="Arial" w:cs="Arial"/>
            <w:color w:val="0000FF"/>
            <w:sz w:val="20"/>
            <w:u w:val="single"/>
            <w:vertAlign w:val="superscript"/>
            <w:lang w:eastAsia="pt-BR"/>
          </w:rPr>
          <w:t>o</w:t>
        </w:r>
      </w:hyperlink>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 A partir de 1</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de janeiro de 2013, a investidura no cargo de Policial Rodoviário Federal dar-se-á no padrão inicial da Terceira Classe.</w:t>
      </w:r>
    </w:p>
    <w:p w:rsidR="003B2D1F" w:rsidRPr="003B2D1F" w:rsidRDefault="003B2D1F" w:rsidP="003B2D1F">
      <w:pPr>
        <w:spacing w:before="100" w:beforeAutospacing="1" w:after="100" w:afterAutospacing="1" w:line="240" w:lineRule="auto"/>
        <w:rPr>
          <w:rFonts w:ascii="Arial" w:eastAsia="Times New Roman" w:hAnsi="Arial" w:cs="Arial"/>
          <w:color w:val="000000"/>
          <w:sz w:val="20"/>
          <w:szCs w:val="20"/>
          <w:lang w:eastAsia="pt-BR"/>
        </w:rPr>
      </w:pPr>
      <w:proofErr w:type="gramStart"/>
      <w:r w:rsidRPr="003B2D1F">
        <w:rPr>
          <w:rFonts w:ascii="Arial" w:eastAsia="Times New Roman" w:hAnsi="Arial" w:cs="Arial"/>
          <w:color w:val="000000"/>
          <w:sz w:val="20"/>
          <w:szCs w:val="20"/>
          <w:lang w:eastAsia="pt-BR"/>
        </w:rPr>
        <w:t>...................................................................................</w:t>
      </w:r>
      <w:proofErr w:type="gramEnd"/>
      <w:r w:rsidRPr="003B2D1F">
        <w:rPr>
          <w:rFonts w:ascii="Arial" w:eastAsia="Times New Roman" w:hAnsi="Arial" w:cs="Arial"/>
          <w:color w:val="000000"/>
          <w:sz w:val="20"/>
          <w:szCs w:val="20"/>
          <w:lang w:eastAsia="pt-BR"/>
        </w:rPr>
        <w:t>” (NR)  </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bookmarkStart w:id="4" w:name="art23"/>
      <w:bookmarkEnd w:id="4"/>
      <w:r w:rsidRPr="003B2D1F">
        <w:rPr>
          <w:rFonts w:ascii="Arial" w:eastAsia="Times New Roman" w:hAnsi="Arial" w:cs="Arial"/>
          <w:color w:val="000000"/>
          <w:sz w:val="20"/>
          <w:szCs w:val="20"/>
          <w:lang w:eastAsia="pt-BR"/>
        </w:rPr>
        <w:t>Art. 23.  A Lei n</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9.654, de 1998, passa a vigorar acrescida dos</w:t>
      </w:r>
      <w:r w:rsidRPr="003B2D1F">
        <w:rPr>
          <w:rFonts w:ascii="Arial" w:eastAsia="Times New Roman" w:hAnsi="Arial" w:cs="Arial"/>
          <w:color w:val="000000"/>
          <w:sz w:val="20"/>
          <w:lang w:eastAsia="pt-BR"/>
        </w:rPr>
        <w:t> </w:t>
      </w:r>
      <w:hyperlink r:id="rId39" w:anchor="anexoia" w:history="1">
        <w:r w:rsidRPr="003B2D1F">
          <w:rPr>
            <w:rFonts w:ascii="Arial" w:eastAsia="Times New Roman" w:hAnsi="Arial" w:cs="Arial"/>
            <w:color w:val="0000FF"/>
            <w:sz w:val="20"/>
            <w:u w:val="single"/>
            <w:lang w:eastAsia="pt-BR"/>
          </w:rPr>
          <w:t>Anexos I-A</w:t>
        </w:r>
      </w:hyperlink>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e</w:t>
      </w:r>
      <w:r w:rsidRPr="003B2D1F">
        <w:rPr>
          <w:rFonts w:ascii="Arial" w:eastAsia="Times New Roman" w:hAnsi="Arial" w:cs="Arial"/>
          <w:color w:val="000000"/>
          <w:sz w:val="20"/>
          <w:lang w:eastAsia="pt-BR"/>
        </w:rPr>
        <w:t> </w:t>
      </w:r>
      <w:hyperlink r:id="rId40" w:anchor="anexoiia" w:history="1">
        <w:r w:rsidRPr="003B2D1F">
          <w:rPr>
            <w:rFonts w:ascii="Arial" w:eastAsia="Times New Roman" w:hAnsi="Arial" w:cs="Arial"/>
            <w:color w:val="0000FF"/>
            <w:sz w:val="20"/>
            <w:u w:val="single"/>
            <w:lang w:eastAsia="pt-BR"/>
          </w:rPr>
          <w:t>II-A</w:t>
        </w:r>
      </w:hyperlink>
      <w:r w:rsidRPr="003B2D1F">
        <w:rPr>
          <w:rFonts w:ascii="Arial" w:eastAsia="Times New Roman" w:hAnsi="Arial" w:cs="Arial"/>
          <w:color w:val="000000"/>
          <w:sz w:val="20"/>
          <w:szCs w:val="20"/>
          <w:lang w:eastAsia="pt-BR"/>
        </w:rPr>
        <w:t>, na forma dos</w:t>
      </w:r>
      <w:r w:rsidRPr="003B2D1F">
        <w:rPr>
          <w:rFonts w:ascii="Arial" w:eastAsia="Times New Roman" w:hAnsi="Arial" w:cs="Arial"/>
          <w:color w:val="000000"/>
          <w:sz w:val="20"/>
          <w:lang w:eastAsia="pt-BR"/>
        </w:rPr>
        <w:t> </w:t>
      </w:r>
      <w:hyperlink r:id="rId41" w:anchor="anexox" w:history="1">
        <w:r w:rsidRPr="003B2D1F">
          <w:rPr>
            <w:rFonts w:ascii="Arial" w:eastAsia="Times New Roman" w:hAnsi="Arial" w:cs="Arial"/>
            <w:color w:val="0000FF"/>
            <w:sz w:val="20"/>
            <w:u w:val="single"/>
            <w:lang w:eastAsia="pt-BR"/>
          </w:rPr>
          <w:t>Anexos X</w:t>
        </w:r>
      </w:hyperlink>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e</w:t>
      </w:r>
      <w:r w:rsidRPr="003B2D1F">
        <w:rPr>
          <w:rFonts w:ascii="Arial" w:eastAsia="Times New Roman" w:hAnsi="Arial" w:cs="Arial"/>
          <w:color w:val="000000"/>
          <w:sz w:val="20"/>
          <w:lang w:eastAsia="pt-BR"/>
        </w:rPr>
        <w:t> </w:t>
      </w:r>
      <w:hyperlink r:id="rId42" w:anchor="anexoxi" w:history="1">
        <w:r w:rsidRPr="003B2D1F">
          <w:rPr>
            <w:rFonts w:ascii="Arial" w:eastAsia="Times New Roman" w:hAnsi="Arial" w:cs="Arial"/>
            <w:color w:val="0000FF"/>
            <w:sz w:val="20"/>
            <w:u w:val="single"/>
            <w:lang w:eastAsia="pt-BR"/>
          </w:rPr>
          <w:t xml:space="preserve">XI desta </w:t>
        </w:r>
        <w:proofErr w:type="gramStart"/>
        <w:r w:rsidRPr="003B2D1F">
          <w:rPr>
            <w:rFonts w:ascii="Arial" w:eastAsia="Times New Roman" w:hAnsi="Arial" w:cs="Arial"/>
            <w:color w:val="0000FF"/>
            <w:sz w:val="20"/>
            <w:u w:val="single"/>
            <w:lang w:eastAsia="pt-BR"/>
          </w:rPr>
          <w:t>Lei.</w:t>
        </w:r>
        <w:proofErr w:type="gramEnd"/>
      </w:hyperlink>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 </w:t>
      </w:r>
    </w:p>
    <w:p w:rsidR="003B2D1F" w:rsidRPr="003B2D1F" w:rsidRDefault="003B2D1F" w:rsidP="003B2D1F">
      <w:pPr>
        <w:spacing w:before="230" w:after="230" w:line="240" w:lineRule="auto"/>
        <w:jc w:val="center"/>
        <w:rPr>
          <w:rFonts w:ascii="Arial" w:eastAsia="Times New Roman" w:hAnsi="Arial" w:cs="Arial"/>
          <w:color w:val="000000"/>
          <w:sz w:val="20"/>
          <w:szCs w:val="20"/>
          <w:lang w:eastAsia="pt-BR"/>
        </w:rPr>
      </w:pPr>
      <w:r w:rsidRPr="003B2D1F">
        <w:rPr>
          <w:rFonts w:ascii="Arial" w:eastAsia="Times New Roman" w:hAnsi="Arial" w:cs="Arial"/>
          <w:b/>
          <w:bCs/>
          <w:color w:val="000000"/>
          <w:sz w:val="20"/>
          <w:szCs w:val="20"/>
          <w:lang w:eastAsia="pt-BR"/>
        </w:rPr>
        <w:t>Seção IV</w:t>
      </w:r>
    </w:p>
    <w:p w:rsidR="003B2D1F" w:rsidRPr="003B2D1F" w:rsidRDefault="003B2D1F" w:rsidP="003B2D1F">
      <w:pPr>
        <w:spacing w:before="230" w:after="230" w:line="240" w:lineRule="auto"/>
        <w:jc w:val="center"/>
        <w:rPr>
          <w:rFonts w:ascii="Arial" w:eastAsia="Times New Roman" w:hAnsi="Arial" w:cs="Arial"/>
          <w:color w:val="000000"/>
          <w:sz w:val="20"/>
          <w:szCs w:val="20"/>
          <w:lang w:eastAsia="pt-BR"/>
        </w:rPr>
      </w:pPr>
      <w:r w:rsidRPr="003B2D1F">
        <w:rPr>
          <w:rFonts w:ascii="Arial" w:eastAsia="Times New Roman" w:hAnsi="Arial" w:cs="Arial"/>
          <w:b/>
          <w:bCs/>
          <w:color w:val="000000"/>
          <w:sz w:val="20"/>
          <w:szCs w:val="20"/>
          <w:lang w:eastAsia="pt-BR"/>
        </w:rPr>
        <w:t>Carreiras da Área Jurídica </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bookmarkStart w:id="5" w:name="art24"/>
      <w:bookmarkEnd w:id="5"/>
      <w:r w:rsidRPr="003B2D1F">
        <w:rPr>
          <w:rFonts w:ascii="Arial" w:eastAsia="Times New Roman" w:hAnsi="Arial" w:cs="Arial"/>
          <w:color w:val="000000"/>
          <w:sz w:val="20"/>
          <w:szCs w:val="20"/>
          <w:lang w:eastAsia="pt-BR"/>
        </w:rPr>
        <w:t>Art. 24.  O</w:t>
      </w:r>
      <w:r w:rsidRPr="003B2D1F">
        <w:rPr>
          <w:rFonts w:ascii="Arial" w:eastAsia="Times New Roman" w:hAnsi="Arial" w:cs="Arial"/>
          <w:color w:val="000000"/>
          <w:sz w:val="20"/>
          <w:lang w:eastAsia="pt-BR"/>
        </w:rPr>
        <w:t> </w:t>
      </w:r>
      <w:hyperlink r:id="rId43" w:anchor="anexoi.." w:history="1">
        <w:r w:rsidRPr="003B2D1F">
          <w:rPr>
            <w:rFonts w:ascii="Arial" w:eastAsia="Times New Roman" w:hAnsi="Arial" w:cs="Arial"/>
            <w:color w:val="0000FF"/>
            <w:sz w:val="20"/>
            <w:u w:val="single"/>
            <w:lang w:eastAsia="pt-BR"/>
          </w:rPr>
          <w:t>Anexo I da Lei n</w:t>
        </w:r>
        <w:r w:rsidRPr="003B2D1F">
          <w:rPr>
            <w:rFonts w:ascii="Arial" w:eastAsia="Times New Roman" w:hAnsi="Arial" w:cs="Arial"/>
            <w:color w:val="0000FF"/>
            <w:sz w:val="20"/>
            <w:u w:val="single"/>
            <w:vertAlign w:val="superscript"/>
            <w:lang w:eastAsia="pt-BR"/>
          </w:rPr>
          <w:t>o</w:t>
        </w:r>
        <w:r w:rsidRPr="003B2D1F">
          <w:rPr>
            <w:rFonts w:ascii="Arial" w:eastAsia="Times New Roman" w:hAnsi="Arial" w:cs="Arial"/>
            <w:color w:val="0000FF"/>
            <w:sz w:val="20"/>
            <w:lang w:eastAsia="pt-BR"/>
          </w:rPr>
          <w:t> </w:t>
        </w:r>
        <w:r w:rsidRPr="003B2D1F">
          <w:rPr>
            <w:rFonts w:ascii="Arial" w:eastAsia="Times New Roman" w:hAnsi="Arial" w:cs="Arial"/>
            <w:color w:val="0000FF"/>
            <w:sz w:val="20"/>
            <w:u w:val="single"/>
            <w:lang w:eastAsia="pt-BR"/>
          </w:rPr>
          <w:t>11.358, de 2006</w:t>
        </w:r>
      </w:hyperlink>
      <w:r w:rsidRPr="003B2D1F">
        <w:rPr>
          <w:rFonts w:ascii="Arial" w:eastAsia="Times New Roman" w:hAnsi="Arial" w:cs="Arial"/>
          <w:color w:val="000000"/>
          <w:sz w:val="20"/>
          <w:szCs w:val="20"/>
          <w:lang w:eastAsia="pt-BR"/>
        </w:rPr>
        <w:t>, passa a vigorar na forma do</w:t>
      </w:r>
      <w:r w:rsidRPr="003B2D1F">
        <w:rPr>
          <w:rFonts w:ascii="Arial" w:eastAsia="Times New Roman" w:hAnsi="Arial" w:cs="Arial"/>
          <w:color w:val="000000"/>
          <w:sz w:val="20"/>
          <w:lang w:eastAsia="pt-BR"/>
        </w:rPr>
        <w:t> </w:t>
      </w:r>
      <w:hyperlink r:id="rId44" w:anchor="anexoxii" w:history="1">
        <w:r w:rsidRPr="003B2D1F">
          <w:rPr>
            <w:rFonts w:ascii="Arial" w:eastAsia="Times New Roman" w:hAnsi="Arial" w:cs="Arial"/>
            <w:color w:val="0000FF"/>
            <w:sz w:val="20"/>
            <w:u w:val="single"/>
            <w:lang w:eastAsia="pt-BR"/>
          </w:rPr>
          <w:t>Anexo XII desta Lei.</w:t>
        </w:r>
        <w:r w:rsidRPr="003B2D1F">
          <w:rPr>
            <w:rFonts w:ascii="Arial" w:eastAsia="Times New Roman" w:hAnsi="Arial" w:cs="Arial"/>
            <w:color w:val="0000FF"/>
            <w:sz w:val="20"/>
            <w:lang w:eastAsia="pt-BR"/>
          </w:rPr>
          <w:t> </w:t>
        </w:r>
      </w:hyperlink>
      <w:r w:rsidRPr="003B2D1F">
        <w:rPr>
          <w:rFonts w:ascii="Arial" w:eastAsia="Times New Roman" w:hAnsi="Arial" w:cs="Arial"/>
          <w:color w:val="000000"/>
          <w:sz w:val="20"/>
          <w:szCs w:val="20"/>
          <w:lang w:eastAsia="pt-BR"/>
        </w:rPr>
        <w:t> </w:t>
      </w:r>
    </w:p>
    <w:p w:rsidR="003B2D1F" w:rsidRPr="003B2D1F" w:rsidRDefault="003B2D1F" w:rsidP="003B2D1F">
      <w:pPr>
        <w:spacing w:before="230" w:after="230" w:line="240" w:lineRule="auto"/>
        <w:jc w:val="center"/>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CAPÍTULO IV</w:t>
      </w:r>
    </w:p>
    <w:p w:rsidR="003B2D1F" w:rsidRPr="003B2D1F" w:rsidRDefault="003B2D1F" w:rsidP="003B2D1F">
      <w:pPr>
        <w:spacing w:before="230" w:after="230" w:line="240" w:lineRule="auto"/>
        <w:jc w:val="center"/>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DISPOSIÇÕES FINAIS E TRANSITÓRIAS </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Art. 25.  Não são cumulativos os valores eventualmente devidos aos servidores ativos, aos aposentados ou aos pensionistas abrangidos por esta Lei, com base na legislação vigente até o dia anterior ao da implantação de cada tabela de subsídio constante dos Anexos I a III desta Lei com os valores decorrentes da aplicação desta Lei aos vencimentos ou subsídio ou proventos de aposentadoria ou pensão.  </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Parágrafo único.  Para fins do disposto neste artigo, os vencimentos compreendem a soma do vencimento básico com as vantagens permanentes relativas ao cargo, conforme disposto na</w:t>
      </w:r>
      <w:hyperlink r:id="rId45" w:history="1">
        <w:r w:rsidRPr="003B2D1F">
          <w:rPr>
            <w:rFonts w:ascii="Arial" w:eastAsia="Times New Roman" w:hAnsi="Arial" w:cs="Arial"/>
            <w:color w:val="0000FF"/>
            <w:sz w:val="20"/>
            <w:lang w:eastAsia="pt-BR"/>
          </w:rPr>
          <w:t> </w:t>
        </w:r>
        <w:r w:rsidRPr="003B2D1F">
          <w:rPr>
            <w:rFonts w:ascii="Arial" w:eastAsia="Times New Roman" w:hAnsi="Arial" w:cs="Arial"/>
            <w:color w:val="0000FF"/>
            <w:sz w:val="20"/>
            <w:u w:val="single"/>
            <w:lang w:eastAsia="pt-BR"/>
          </w:rPr>
          <w:t>Lei n</w:t>
        </w:r>
        <w:r w:rsidRPr="003B2D1F">
          <w:rPr>
            <w:rFonts w:ascii="Arial" w:eastAsia="Times New Roman" w:hAnsi="Arial" w:cs="Arial"/>
            <w:color w:val="0000FF"/>
            <w:sz w:val="20"/>
            <w:u w:val="single"/>
            <w:vertAlign w:val="superscript"/>
            <w:lang w:eastAsia="pt-BR"/>
          </w:rPr>
          <w:t>o</w:t>
        </w:r>
        <w:r w:rsidRPr="003B2D1F">
          <w:rPr>
            <w:rFonts w:ascii="Arial" w:eastAsia="Times New Roman" w:hAnsi="Arial" w:cs="Arial"/>
            <w:color w:val="0000FF"/>
            <w:sz w:val="20"/>
            <w:lang w:eastAsia="pt-BR"/>
          </w:rPr>
          <w:t> </w:t>
        </w:r>
        <w:r w:rsidRPr="003B2D1F">
          <w:rPr>
            <w:rFonts w:ascii="Arial" w:eastAsia="Times New Roman" w:hAnsi="Arial" w:cs="Arial"/>
            <w:color w:val="0000FF"/>
            <w:sz w:val="20"/>
            <w:u w:val="single"/>
            <w:lang w:eastAsia="pt-BR"/>
          </w:rPr>
          <w:t xml:space="preserve">8.852, de </w:t>
        </w:r>
        <w:proofErr w:type="gramStart"/>
        <w:r w:rsidRPr="003B2D1F">
          <w:rPr>
            <w:rFonts w:ascii="Arial" w:eastAsia="Times New Roman" w:hAnsi="Arial" w:cs="Arial"/>
            <w:color w:val="0000FF"/>
            <w:sz w:val="20"/>
            <w:u w:val="single"/>
            <w:lang w:eastAsia="pt-BR"/>
          </w:rPr>
          <w:t>4</w:t>
        </w:r>
        <w:proofErr w:type="gramEnd"/>
        <w:r w:rsidRPr="003B2D1F">
          <w:rPr>
            <w:rFonts w:ascii="Arial" w:eastAsia="Times New Roman" w:hAnsi="Arial" w:cs="Arial"/>
            <w:color w:val="0000FF"/>
            <w:sz w:val="20"/>
            <w:u w:val="single"/>
            <w:lang w:eastAsia="pt-BR"/>
          </w:rPr>
          <w:t xml:space="preserve"> de fevereiro de 1994</w:t>
        </w:r>
      </w:hyperlink>
      <w:r w:rsidRPr="003B2D1F">
        <w:rPr>
          <w:rFonts w:ascii="Arial" w:eastAsia="Times New Roman" w:hAnsi="Arial" w:cs="Arial"/>
          <w:color w:val="000000"/>
          <w:sz w:val="20"/>
          <w:szCs w:val="20"/>
          <w:lang w:eastAsia="pt-BR"/>
        </w:rPr>
        <w:t>, e, ainda, as seguintes parcelas:  </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I - vantagens pessoais e Vantagens Pessoais Nominalmente Identificadas - VPNI, de qualquer origem e natureza;  </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 xml:space="preserve">II - </w:t>
      </w:r>
      <w:proofErr w:type="gramStart"/>
      <w:r w:rsidRPr="003B2D1F">
        <w:rPr>
          <w:rFonts w:ascii="Arial" w:eastAsia="Times New Roman" w:hAnsi="Arial" w:cs="Arial"/>
          <w:color w:val="000000"/>
          <w:sz w:val="20"/>
          <w:szCs w:val="20"/>
          <w:lang w:eastAsia="pt-BR"/>
        </w:rPr>
        <w:t>diferenças individuais e resíduos, de qualquer origem</w:t>
      </w:r>
      <w:proofErr w:type="gramEnd"/>
      <w:r w:rsidRPr="003B2D1F">
        <w:rPr>
          <w:rFonts w:ascii="Arial" w:eastAsia="Times New Roman" w:hAnsi="Arial" w:cs="Arial"/>
          <w:color w:val="000000"/>
          <w:sz w:val="20"/>
          <w:szCs w:val="20"/>
          <w:lang w:eastAsia="pt-BR"/>
        </w:rPr>
        <w:t xml:space="preserve"> e natureza;  </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III - valores incorporados à remuneração decorrentes do exercício de função de direção</w:t>
      </w:r>
      <w:proofErr w:type="gramStart"/>
      <w:r w:rsidRPr="003B2D1F">
        <w:rPr>
          <w:rFonts w:ascii="Arial" w:eastAsia="Times New Roman" w:hAnsi="Arial" w:cs="Arial"/>
          <w:color w:val="000000"/>
          <w:sz w:val="20"/>
          <w:szCs w:val="20"/>
          <w:lang w:eastAsia="pt-BR"/>
        </w:rPr>
        <w:t>, chefia</w:t>
      </w:r>
      <w:proofErr w:type="gramEnd"/>
      <w:r w:rsidRPr="003B2D1F">
        <w:rPr>
          <w:rFonts w:ascii="Arial" w:eastAsia="Times New Roman" w:hAnsi="Arial" w:cs="Arial"/>
          <w:color w:val="000000"/>
          <w:sz w:val="20"/>
          <w:szCs w:val="20"/>
          <w:lang w:eastAsia="pt-BR"/>
        </w:rPr>
        <w:t xml:space="preserve"> ou assessoramento, ou de cargo de provimento em comissão;</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IV - valores incorporados à remuneração referentes a quintos ou décimos;</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V - valores incorporados à remuneração a título de adicional por tempo de serviço;  </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VI - vantagens incorporadas aos proventos ou pensões por força dos</w:t>
      </w:r>
      <w:r w:rsidRPr="003B2D1F">
        <w:rPr>
          <w:rFonts w:ascii="Arial" w:eastAsia="Times New Roman" w:hAnsi="Arial" w:cs="Arial"/>
          <w:color w:val="000000"/>
          <w:sz w:val="20"/>
          <w:lang w:eastAsia="pt-BR"/>
        </w:rPr>
        <w:t> </w:t>
      </w:r>
      <w:proofErr w:type="spellStart"/>
      <w:r w:rsidRPr="003B2D1F">
        <w:rPr>
          <w:rFonts w:ascii="Arial" w:eastAsia="Times New Roman" w:hAnsi="Arial" w:cs="Arial"/>
          <w:color w:val="000000"/>
          <w:sz w:val="20"/>
          <w:szCs w:val="20"/>
          <w:lang w:eastAsia="pt-BR"/>
        </w:rPr>
        <w:fldChar w:fldCharType="begin"/>
      </w:r>
      <w:r w:rsidRPr="003B2D1F">
        <w:rPr>
          <w:rFonts w:ascii="Arial" w:eastAsia="Times New Roman" w:hAnsi="Arial" w:cs="Arial"/>
          <w:color w:val="000000"/>
          <w:sz w:val="20"/>
          <w:szCs w:val="20"/>
          <w:lang w:eastAsia="pt-BR"/>
        </w:rPr>
        <w:instrText xml:space="preserve"> HYPERLINK "http://www.planalto.gov.br/ccivil_03/LEIS/1950-1969/L1711.htm" \l "art180" </w:instrText>
      </w:r>
      <w:r w:rsidRPr="003B2D1F">
        <w:rPr>
          <w:rFonts w:ascii="Arial" w:eastAsia="Times New Roman" w:hAnsi="Arial" w:cs="Arial"/>
          <w:color w:val="000000"/>
          <w:sz w:val="20"/>
          <w:szCs w:val="20"/>
          <w:lang w:eastAsia="pt-BR"/>
        </w:rPr>
        <w:fldChar w:fldCharType="separate"/>
      </w:r>
      <w:r w:rsidRPr="003B2D1F">
        <w:rPr>
          <w:rFonts w:ascii="Arial" w:eastAsia="Times New Roman" w:hAnsi="Arial" w:cs="Arial"/>
          <w:color w:val="0000FF"/>
          <w:sz w:val="20"/>
          <w:u w:val="single"/>
          <w:lang w:eastAsia="pt-BR"/>
        </w:rPr>
        <w:t>arts</w:t>
      </w:r>
      <w:proofErr w:type="spellEnd"/>
      <w:r w:rsidRPr="003B2D1F">
        <w:rPr>
          <w:rFonts w:ascii="Arial" w:eastAsia="Times New Roman" w:hAnsi="Arial" w:cs="Arial"/>
          <w:color w:val="0000FF"/>
          <w:sz w:val="20"/>
          <w:u w:val="single"/>
          <w:lang w:eastAsia="pt-BR"/>
        </w:rPr>
        <w:t>. 180</w:t>
      </w:r>
      <w:r w:rsidRPr="003B2D1F">
        <w:rPr>
          <w:rFonts w:ascii="Arial" w:eastAsia="Times New Roman" w:hAnsi="Arial" w:cs="Arial"/>
          <w:color w:val="0000FF"/>
          <w:sz w:val="20"/>
          <w:lang w:eastAsia="pt-BR"/>
        </w:rPr>
        <w:t> </w:t>
      </w:r>
      <w:r w:rsidRPr="003B2D1F">
        <w:rPr>
          <w:rFonts w:ascii="Arial" w:eastAsia="Times New Roman" w:hAnsi="Arial" w:cs="Arial"/>
          <w:color w:val="000000"/>
          <w:sz w:val="20"/>
          <w:szCs w:val="20"/>
          <w:lang w:eastAsia="pt-BR"/>
        </w:rPr>
        <w:fldChar w:fldCharType="end"/>
      </w:r>
      <w:r w:rsidRPr="003B2D1F">
        <w:rPr>
          <w:rFonts w:ascii="Arial" w:eastAsia="Times New Roman" w:hAnsi="Arial" w:cs="Arial"/>
          <w:color w:val="000000"/>
          <w:sz w:val="20"/>
          <w:szCs w:val="20"/>
          <w:lang w:eastAsia="pt-BR"/>
        </w:rPr>
        <w:t>e</w:t>
      </w:r>
      <w:r w:rsidRPr="003B2D1F">
        <w:rPr>
          <w:rFonts w:ascii="Arial" w:eastAsia="Times New Roman" w:hAnsi="Arial" w:cs="Arial"/>
          <w:color w:val="000000"/>
          <w:sz w:val="20"/>
          <w:lang w:eastAsia="pt-BR"/>
        </w:rPr>
        <w:t> </w:t>
      </w:r>
      <w:hyperlink r:id="rId46" w:anchor="art184" w:history="1">
        <w:r w:rsidRPr="003B2D1F">
          <w:rPr>
            <w:rFonts w:ascii="Arial" w:eastAsia="Times New Roman" w:hAnsi="Arial" w:cs="Arial"/>
            <w:color w:val="0000FF"/>
            <w:sz w:val="20"/>
            <w:u w:val="single"/>
            <w:lang w:eastAsia="pt-BR"/>
          </w:rPr>
          <w:t>184 da Lei nº 1.711, de 1952</w:t>
        </w:r>
      </w:hyperlink>
      <w:r w:rsidRPr="003B2D1F">
        <w:rPr>
          <w:rFonts w:ascii="Arial" w:eastAsia="Times New Roman" w:hAnsi="Arial" w:cs="Arial"/>
          <w:color w:val="000000"/>
          <w:sz w:val="20"/>
          <w:szCs w:val="20"/>
          <w:lang w:eastAsia="pt-BR"/>
        </w:rPr>
        <w:t>, e dos</w:t>
      </w:r>
      <w:r w:rsidRPr="003B2D1F">
        <w:rPr>
          <w:rFonts w:ascii="Arial" w:eastAsia="Times New Roman" w:hAnsi="Arial" w:cs="Arial"/>
          <w:color w:val="000000"/>
          <w:sz w:val="20"/>
          <w:lang w:eastAsia="pt-BR"/>
        </w:rPr>
        <w:t> </w:t>
      </w:r>
      <w:proofErr w:type="spellStart"/>
      <w:r w:rsidRPr="003B2D1F">
        <w:rPr>
          <w:rFonts w:ascii="Arial" w:eastAsia="Times New Roman" w:hAnsi="Arial" w:cs="Arial"/>
          <w:color w:val="000000"/>
          <w:sz w:val="20"/>
          <w:szCs w:val="20"/>
          <w:lang w:eastAsia="pt-BR"/>
        </w:rPr>
        <w:fldChar w:fldCharType="begin"/>
      </w:r>
      <w:r w:rsidRPr="003B2D1F">
        <w:rPr>
          <w:rFonts w:ascii="Arial" w:eastAsia="Times New Roman" w:hAnsi="Arial" w:cs="Arial"/>
          <w:color w:val="000000"/>
          <w:sz w:val="20"/>
          <w:szCs w:val="20"/>
          <w:lang w:eastAsia="pt-BR"/>
        </w:rPr>
        <w:instrText xml:space="preserve"> HYPERLINK "http://www.planalto.gov.br/ccivil_03/LEIS/L8112cons.htm" \l "art190.." </w:instrText>
      </w:r>
      <w:r w:rsidRPr="003B2D1F">
        <w:rPr>
          <w:rFonts w:ascii="Arial" w:eastAsia="Times New Roman" w:hAnsi="Arial" w:cs="Arial"/>
          <w:color w:val="000000"/>
          <w:sz w:val="20"/>
          <w:szCs w:val="20"/>
          <w:lang w:eastAsia="pt-BR"/>
        </w:rPr>
        <w:fldChar w:fldCharType="separate"/>
      </w:r>
      <w:r w:rsidRPr="003B2D1F">
        <w:rPr>
          <w:rFonts w:ascii="Arial" w:eastAsia="Times New Roman" w:hAnsi="Arial" w:cs="Arial"/>
          <w:color w:val="0000FF"/>
          <w:sz w:val="20"/>
          <w:u w:val="single"/>
          <w:lang w:eastAsia="pt-BR"/>
        </w:rPr>
        <w:t>arts</w:t>
      </w:r>
      <w:proofErr w:type="spellEnd"/>
      <w:r w:rsidRPr="003B2D1F">
        <w:rPr>
          <w:rFonts w:ascii="Arial" w:eastAsia="Times New Roman" w:hAnsi="Arial" w:cs="Arial"/>
          <w:color w:val="0000FF"/>
          <w:sz w:val="20"/>
          <w:u w:val="single"/>
          <w:lang w:eastAsia="pt-BR"/>
        </w:rPr>
        <w:t>. 192</w:t>
      </w:r>
      <w:r w:rsidRPr="003B2D1F">
        <w:rPr>
          <w:rFonts w:ascii="Arial" w:eastAsia="Times New Roman" w:hAnsi="Arial" w:cs="Arial"/>
          <w:color w:val="000000"/>
          <w:sz w:val="20"/>
          <w:szCs w:val="20"/>
          <w:lang w:eastAsia="pt-BR"/>
        </w:rPr>
        <w:fldChar w:fldCharType="end"/>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e</w:t>
      </w:r>
      <w:r w:rsidRPr="003B2D1F">
        <w:rPr>
          <w:rFonts w:ascii="Arial" w:eastAsia="Times New Roman" w:hAnsi="Arial" w:cs="Arial"/>
          <w:color w:val="000000"/>
          <w:sz w:val="20"/>
          <w:lang w:eastAsia="pt-BR"/>
        </w:rPr>
        <w:t> </w:t>
      </w:r>
      <w:hyperlink r:id="rId47" w:anchor="art193" w:history="1">
        <w:r w:rsidRPr="003B2D1F">
          <w:rPr>
            <w:rFonts w:ascii="Arial" w:eastAsia="Times New Roman" w:hAnsi="Arial" w:cs="Arial"/>
            <w:color w:val="0000FF"/>
            <w:sz w:val="20"/>
            <w:u w:val="single"/>
            <w:lang w:eastAsia="pt-BR"/>
          </w:rPr>
          <w:t xml:space="preserve">193 da Lei nº 8.112, de </w:t>
        </w:r>
        <w:proofErr w:type="gramStart"/>
        <w:r w:rsidRPr="003B2D1F">
          <w:rPr>
            <w:rFonts w:ascii="Arial" w:eastAsia="Times New Roman" w:hAnsi="Arial" w:cs="Arial"/>
            <w:color w:val="0000FF"/>
            <w:sz w:val="20"/>
            <w:u w:val="single"/>
            <w:lang w:eastAsia="pt-BR"/>
          </w:rPr>
          <w:t>1990;</w:t>
        </w:r>
        <w:proofErr w:type="gramEnd"/>
      </w:hyperlink>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 </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VII - abonos;  </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VIII - valores pagos a título de representação;  </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IX - adicional pelo exercício de atividades insalubres, perigosas ou penosas;  </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X - adicional noturno;  </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XI - adicional pela prestação de serviço extraordinário; </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XII - outras gratificações adicionais, ou parcelas remuneratórias complementares de qualquer origem ou natureza; e  </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XIII - valores ou vantagens incorporadas à remuneração por decisão administrativa, judicial ou extensão administrativa de decisão judicial, de natureza geral ou individual, ainda que decorrentes de sentença judicial transitada em julgado.  </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lastRenderedPageBreak/>
        <w:t>Art. 26.  As limitações a cessões veiculadas nesta Lei não implicam revogação de normas específicas de cada Carreira, no que forem mais restritivas.  </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Art. 27.  Os servidores que em 1</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 xml:space="preserve">de janeiro de 2013 estiverem cedidos em conformidade com a legislação vigente, mas em situação não prevista nas hipóteses dos </w:t>
      </w:r>
      <w:proofErr w:type="spellStart"/>
      <w:r w:rsidRPr="003B2D1F">
        <w:rPr>
          <w:rFonts w:ascii="Arial" w:eastAsia="Times New Roman" w:hAnsi="Arial" w:cs="Arial"/>
          <w:color w:val="000000"/>
          <w:sz w:val="20"/>
          <w:szCs w:val="20"/>
          <w:lang w:eastAsia="pt-BR"/>
        </w:rPr>
        <w:t>arts</w:t>
      </w:r>
      <w:proofErr w:type="spellEnd"/>
      <w:r w:rsidRPr="003B2D1F">
        <w:rPr>
          <w:rFonts w:ascii="Arial" w:eastAsia="Times New Roman" w:hAnsi="Arial" w:cs="Arial"/>
          <w:color w:val="000000"/>
          <w:sz w:val="20"/>
          <w:szCs w:val="20"/>
          <w:lang w:eastAsia="pt-BR"/>
        </w:rPr>
        <w:t>. 9</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 xml:space="preserve">e 18, poderão permanecer nessa condição até o final do prazo estipulado no ato de cessão e, ainda, terem a cessão renovada uma vez pelo prazo de </w:t>
      </w:r>
      <w:proofErr w:type="gramStart"/>
      <w:r w:rsidRPr="003B2D1F">
        <w:rPr>
          <w:rFonts w:ascii="Arial" w:eastAsia="Times New Roman" w:hAnsi="Arial" w:cs="Arial"/>
          <w:color w:val="000000"/>
          <w:sz w:val="20"/>
          <w:szCs w:val="20"/>
          <w:lang w:eastAsia="pt-BR"/>
        </w:rPr>
        <w:t>1</w:t>
      </w:r>
      <w:proofErr w:type="gramEnd"/>
      <w:r w:rsidRPr="003B2D1F">
        <w:rPr>
          <w:rFonts w:ascii="Arial" w:eastAsia="Times New Roman" w:hAnsi="Arial" w:cs="Arial"/>
          <w:color w:val="000000"/>
          <w:sz w:val="20"/>
          <w:szCs w:val="20"/>
          <w:lang w:eastAsia="pt-BR"/>
        </w:rPr>
        <w:t xml:space="preserve"> (um) ano.  </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Parágrafo único.  No caso de o ato de cessão não prever prazo, será considerado como data final 31 de dezembro de 2013.  </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 xml:space="preserve">Art. 28.  As limitações ao exercício de outras atividades pelos titulares dos cargos a que se referem os </w:t>
      </w:r>
      <w:proofErr w:type="spellStart"/>
      <w:r w:rsidRPr="003B2D1F">
        <w:rPr>
          <w:rFonts w:ascii="Arial" w:eastAsia="Times New Roman" w:hAnsi="Arial" w:cs="Arial"/>
          <w:color w:val="000000"/>
          <w:sz w:val="20"/>
          <w:szCs w:val="20"/>
          <w:lang w:eastAsia="pt-BR"/>
        </w:rPr>
        <w:t>arts</w:t>
      </w:r>
      <w:proofErr w:type="spellEnd"/>
      <w:r w:rsidRPr="003B2D1F">
        <w:rPr>
          <w:rFonts w:ascii="Arial" w:eastAsia="Times New Roman" w:hAnsi="Arial" w:cs="Arial"/>
          <w:color w:val="000000"/>
          <w:sz w:val="20"/>
          <w:szCs w:val="20"/>
          <w:lang w:eastAsia="pt-BR"/>
        </w:rPr>
        <w:t>. 1</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e 10 não implicam afastamento de restrições constantes de outras normas.  </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bookmarkStart w:id="6" w:name="art29"/>
      <w:bookmarkEnd w:id="6"/>
      <w:r w:rsidRPr="003B2D1F">
        <w:rPr>
          <w:rFonts w:ascii="Arial" w:eastAsia="Times New Roman" w:hAnsi="Arial" w:cs="Arial"/>
          <w:color w:val="000000"/>
          <w:sz w:val="20"/>
          <w:szCs w:val="20"/>
          <w:lang w:eastAsia="pt-BR"/>
        </w:rPr>
        <w:t>Art. 29.  A Lei n</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11.890, de 2008, passa a vigorar com as seguintes alterações:  </w:t>
      </w:r>
    </w:p>
    <w:p w:rsidR="003B2D1F" w:rsidRPr="003B2D1F" w:rsidRDefault="003B2D1F" w:rsidP="003B2D1F">
      <w:pPr>
        <w:spacing w:beforeAutospacing="1" w:after="100" w:afterAutospacing="1" w:line="240" w:lineRule="auto"/>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 xml:space="preserve">“Art. 154.  </w:t>
      </w:r>
      <w:proofErr w:type="gramStart"/>
      <w:r w:rsidRPr="003B2D1F">
        <w:rPr>
          <w:rFonts w:ascii="Arial" w:eastAsia="Times New Roman" w:hAnsi="Arial" w:cs="Arial"/>
          <w:color w:val="000000"/>
          <w:sz w:val="20"/>
          <w:szCs w:val="20"/>
          <w:lang w:eastAsia="pt-BR"/>
        </w:rPr>
        <w:t>......................................................................</w:t>
      </w:r>
      <w:proofErr w:type="gramEnd"/>
    </w:p>
    <w:p w:rsidR="003B2D1F" w:rsidRPr="003B2D1F" w:rsidRDefault="003B2D1F" w:rsidP="003B2D1F">
      <w:pPr>
        <w:spacing w:before="100" w:beforeAutospacing="1" w:after="100" w:afterAutospacing="1" w:line="240" w:lineRule="auto"/>
        <w:rPr>
          <w:rFonts w:ascii="Arial" w:eastAsia="Times New Roman" w:hAnsi="Arial" w:cs="Arial"/>
          <w:color w:val="000000"/>
          <w:sz w:val="20"/>
          <w:szCs w:val="20"/>
          <w:lang w:eastAsia="pt-BR"/>
        </w:rPr>
      </w:pPr>
      <w:proofErr w:type="gramStart"/>
      <w:r w:rsidRPr="003B2D1F">
        <w:rPr>
          <w:rFonts w:ascii="Arial" w:eastAsia="Times New Roman" w:hAnsi="Arial" w:cs="Arial"/>
          <w:color w:val="000000"/>
          <w:sz w:val="20"/>
          <w:szCs w:val="20"/>
          <w:lang w:eastAsia="pt-BR"/>
        </w:rPr>
        <w:t>..............................................................................................</w:t>
      </w:r>
      <w:proofErr w:type="gramEnd"/>
      <w:r w:rsidRPr="003B2D1F">
        <w:rPr>
          <w:rFonts w:ascii="Arial" w:eastAsia="Times New Roman" w:hAnsi="Arial" w:cs="Arial"/>
          <w:color w:val="000000"/>
          <w:sz w:val="20"/>
          <w:szCs w:val="20"/>
          <w:lang w:eastAsia="pt-BR"/>
        </w:rPr>
        <w:t> </w:t>
      </w:r>
    </w:p>
    <w:p w:rsidR="003B2D1F" w:rsidRPr="003B2D1F" w:rsidRDefault="003B2D1F" w:rsidP="003B2D1F">
      <w:pPr>
        <w:spacing w:before="100" w:beforeAutospacing="1" w:after="100" w:afterAutospacing="1" w:line="240" w:lineRule="auto"/>
        <w:rPr>
          <w:rFonts w:ascii="Arial" w:eastAsia="Times New Roman" w:hAnsi="Arial" w:cs="Arial"/>
          <w:color w:val="000000"/>
          <w:sz w:val="20"/>
          <w:szCs w:val="20"/>
          <w:lang w:eastAsia="pt-BR"/>
        </w:rPr>
      </w:pPr>
      <w:hyperlink r:id="rId48" w:anchor="art154xv" w:history="1">
        <w:r w:rsidRPr="003B2D1F">
          <w:rPr>
            <w:rFonts w:ascii="Arial" w:eastAsia="Times New Roman" w:hAnsi="Arial" w:cs="Arial"/>
            <w:color w:val="0000FF"/>
            <w:sz w:val="20"/>
            <w:u w:val="single"/>
            <w:lang w:eastAsia="pt-BR"/>
          </w:rPr>
          <w:t>XV -</w:t>
        </w:r>
      </w:hyperlink>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Fiscal Federal Agropecuário da Carreira de Fiscal Federal Agropecuário.</w:t>
      </w:r>
    </w:p>
    <w:p w:rsidR="003B2D1F" w:rsidRPr="003B2D1F" w:rsidRDefault="003B2D1F" w:rsidP="003B2D1F">
      <w:pPr>
        <w:spacing w:before="100" w:beforeAutospacing="1" w:after="100" w:afterAutospacing="1" w:line="240" w:lineRule="auto"/>
        <w:rPr>
          <w:rFonts w:ascii="Arial" w:eastAsia="Times New Roman" w:hAnsi="Arial" w:cs="Arial"/>
          <w:color w:val="000000"/>
          <w:sz w:val="20"/>
          <w:szCs w:val="20"/>
          <w:lang w:eastAsia="pt-BR"/>
        </w:rPr>
      </w:pPr>
      <w:proofErr w:type="gramStart"/>
      <w:r w:rsidRPr="003B2D1F">
        <w:rPr>
          <w:rFonts w:ascii="Arial" w:eastAsia="Times New Roman" w:hAnsi="Arial" w:cs="Arial"/>
          <w:color w:val="000000"/>
          <w:sz w:val="20"/>
          <w:szCs w:val="20"/>
          <w:lang w:eastAsia="pt-BR"/>
        </w:rPr>
        <w:t>..............................................................................................</w:t>
      </w:r>
      <w:proofErr w:type="gramEnd"/>
      <w:r w:rsidRPr="003B2D1F">
        <w:rPr>
          <w:rFonts w:ascii="Arial" w:eastAsia="Times New Roman" w:hAnsi="Arial" w:cs="Arial"/>
          <w:color w:val="000000"/>
          <w:sz w:val="20"/>
          <w:szCs w:val="20"/>
          <w:lang w:eastAsia="pt-BR"/>
        </w:rPr>
        <w:t> </w:t>
      </w:r>
    </w:p>
    <w:p w:rsidR="003B2D1F" w:rsidRPr="003B2D1F" w:rsidRDefault="003B2D1F" w:rsidP="003B2D1F">
      <w:pPr>
        <w:spacing w:before="100" w:beforeAutospacing="1" w:after="100" w:afterAutospacing="1" w:line="240" w:lineRule="auto"/>
        <w:rPr>
          <w:rFonts w:ascii="Arial" w:eastAsia="Times New Roman" w:hAnsi="Arial" w:cs="Arial"/>
          <w:color w:val="000000"/>
          <w:sz w:val="20"/>
          <w:szCs w:val="20"/>
          <w:lang w:eastAsia="pt-BR"/>
        </w:rPr>
      </w:pPr>
      <w:hyperlink r:id="rId49" w:anchor="art154§2" w:history="1">
        <w:r w:rsidRPr="003B2D1F">
          <w:rPr>
            <w:rFonts w:ascii="Arial" w:eastAsia="Times New Roman" w:hAnsi="Arial" w:cs="Arial"/>
            <w:color w:val="0000FF"/>
            <w:sz w:val="20"/>
            <w:u w:val="single"/>
            <w:lang w:eastAsia="pt-BR"/>
          </w:rPr>
          <w:t>§ 2</w:t>
        </w:r>
        <w:r w:rsidRPr="003B2D1F">
          <w:rPr>
            <w:rFonts w:ascii="Arial" w:eastAsia="Times New Roman" w:hAnsi="Arial" w:cs="Arial"/>
            <w:color w:val="0000FF"/>
            <w:sz w:val="20"/>
            <w:u w:val="single"/>
            <w:vertAlign w:val="superscript"/>
            <w:lang w:eastAsia="pt-BR"/>
          </w:rPr>
          <w:t>o</w:t>
        </w:r>
        <w:proofErr w:type="gramStart"/>
      </w:hyperlink>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 A participação, com aproveitamento, em programas e cursos de aperfeiçoamento ministrados por escola de governo constituirá requisito obrigatório para a promoção nas Carreiras de que tratam os incisos I a XV do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caput.”</w:t>
      </w:r>
      <w:proofErr w:type="gramEnd"/>
      <w:r w:rsidRPr="003B2D1F">
        <w:rPr>
          <w:rFonts w:ascii="Arial" w:eastAsia="Times New Roman" w:hAnsi="Arial" w:cs="Arial"/>
          <w:color w:val="000000"/>
          <w:sz w:val="20"/>
          <w:szCs w:val="20"/>
          <w:lang w:eastAsia="pt-BR"/>
        </w:rPr>
        <w:t xml:space="preserve"> (NR)  </w:t>
      </w:r>
    </w:p>
    <w:p w:rsidR="003B2D1F" w:rsidRPr="003B2D1F" w:rsidRDefault="003B2D1F" w:rsidP="003B2D1F">
      <w:pPr>
        <w:spacing w:before="100" w:beforeAutospacing="1" w:after="100" w:afterAutospacing="1" w:line="240" w:lineRule="auto"/>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 xml:space="preserve">“Art. 157.  </w:t>
      </w:r>
      <w:proofErr w:type="gramStart"/>
      <w:r w:rsidRPr="003B2D1F">
        <w:rPr>
          <w:rFonts w:ascii="Arial" w:eastAsia="Times New Roman" w:hAnsi="Arial" w:cs="Arial"/>
          <w:color w:val="000000"/>
          <w:sz w:val="20"/>
          <w:szCs w:val="20"/>
          <w:lang w:eastAsia="pt-BR"/>
        </w:rPr>
        <w:t>......................................................................</w:t>
      </w:r>
      <w:proofErr w:type="gramEnd"/>
    </w:p>
    <w:p w:rsidR="003B2D1F" w:rsidRPr="003B2D1F" w:rsidRDefault="003B2D1F" w:rsidP="003B2D1F">
      <w:pPr>
        <w:spacing w:before="100" w:beforeAutospacing="1" w:after="100" w:afterAutospacing="1" w:line="240" w:lineRule="auto"/>
        <w:rPr>
          <w:rFonts w:ascii="Arial" w:eastAsia="Times New Roman" w:hAnsi="Arial" w:cs="Arial"/>
          <w:color w:val="000000"/>
          <w:sz w:val="20"/>
          <w:szCs w:val="20"/>
          <w:lang w:eastAsia="pt-BR"/>
        </w:rPr>
      </w:pPr>
      <w:proofErr w:type="gramStart"/>
      <w:r w:rsidRPr="003B2D1F">
        <w:rPr>
          <w:rFonts w:ascii="Arial" w:eastAsia="Times New Roman" w:hAnsi="Arial" w:cs="Arial"/>
          <w:color w:val="000000"/>
          <w:sz w:val="20"/>
          <w:szCs w:val="20"/>
          <w:lang w:eastAsia="pt-BR"/>
        </w:rPr>
        <w:t>..............................................................................................</w:t>
      </w:r>
      <w:proofErr w:type="gramEnd"/>
      <w:r w:rsidRPr="003B2D1F">
        <w:rPr>
          <w:rFonts w:ascii="Arial" w:eastAsia="Times New Roman" w:hAnsi="Arial" w:cs="Arial"/>
          <w:color w:val="000000"/>
          <w:sz w:val="20"/>
          <w:szCs w:val="20"/>
          <w:lang w:eastAsia="pt-BR"/>
        </w:rPr>
        <w:t> </w:t>
      </w:r>
    </w:p>
    <w:p w:rsidR="003B2D1F" w:rsidRPr="003B2D1F" w:rsidRDefault="003B2D1F" w:rsidP="003B2D1F">
      <w:pPr>
        <w:spacing w:before="100" w:beforeAutospacing="1" w:after="100" w:afterAutospacing="1" w:line="240" w:lineRule="auto"/>
        <w:rPr>
          <w:rFonts w:ascii="Arial" w:eastAsia="Times New Roman" w:hAnsi="Arial" w:cs="Arial"/>
          <w:color w:val="000000"/>
          <w:sz w:val="20"/>
          <w:szCs w:val="20"/>
          <w:lang w:eastAsia="pt-BR"/>
        </w:rPr>
      </w:pPr>
      <w:hyperlink r:id="rId50" w:anchor="art157ii" w:history="1">
        <w:r w:rsidRPr="003B2D1F">
          <w:rPr>
            <w:rFonts w:ascii="Arial" w:eastAsia="Times New Roman" w:hAnsi="Arial" w:cs="Arial"/>
            <w:color w:val="0000FF"/>
            <w:sz w:val="20"/>
            <w:u w:val="single"/>
            <w:lang w:eastAsia="pt-BR"/>
          </w:rPr>
          <w:t>II -</w:t>
        </w:r>
      </w:hyperlink>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para as Carreiras de que tratam os incisos III a XV do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caput</w:t>
      </w:r>
      <w:r w:rsidRPr="003B2D1F">
        <w:rPr>
          <w:rFonts w:ascii="Arial" w:eastAsia="Times New Roman" w:hAnsi="Arial" w:cs="Arial"/>
          <w:i/>
          <w:iCs/>
          <w:color w:val="000000"/>
          <w:sz w:val="20"/>
          <w:lang w:eastAsia="pt-BR"/>
        </w:rPr>
        <w:t> </w:t>
      </w:r>
      <w:r w:rsidRPr="003B2D1F">
        <w:rPr>
          <w:rFonts w:ascii="Arial" w:eastAsia="Times New Roman" w:hAnsi="Arial" w:cs="Arial"/>
          <w:color w:val="000000"/>
          <w:sz w:val="20"/>
          <w:szCs w:val="20"/>
          <w:lang w:eastAsia="pt-BR"/>
        </w:rPr>
        <w:t>do art. 154:</w:t>
      </w:r>
    </w:p>
    <w:p w:rsidR="003B2D1F" w:rsidRPr="003B2D1F" w:rsidRDefault="003B2D1F" w:rsidP="003B2D1F">
      <w:pPr>
        <w:spacing w:before="100" w:beforeAutospacing="1" w:after="100" w:afterAutospacing="1" w:line="240" w:lineRule="auto"/>
        <w:rPr>
          <w:rFonts w:ascii="Arial" w:eastAsia="Times New Roman" w:hAnsi="Arial" w:cs="Arial"/>
          <w:color w:val="000000"/>
          <w:sz w:val="20"/>
          <w:szCs w:val="20"/>
          <w:lang w:eastAsia="pt-BR"/>
        </w:rPr>
      </w:pPr>
      <w:proofErr w:type="gramStart"/>
      <w:r w:rsidRPr="003B2D1F">
        <w:rPr>
          <w:rFonts w:ascii="Arial" w:eastAsia="Times New Roman" w:hAnsi="Arial" w:cs="Arial"/>
          <w:color w:val="000000"/>
          <w:sz w:val="20"/>
          <w:szCs w:val="20"/>
          <w:lang w:eastAsia="pt-BR"/>
        </w:rPr>
        <w:t>..............................................................................................</w:t>
      </w:r>
      <w:proofErr w:type="gramEnd"/>
      <w:r w:rsidRPr="003B2D1F">
        <w:rPr>
          <w:rFonts w:ascii="Arial" w:eastAsia="Times New Roman" w:hAnsi="Arial" w:cs="Arial"/>
          <w:color w:val="000000"/>
          <w:sz w:val="20"/>
          <w:szCs w:val="20"/>
          <w:lang w:eastAsia="pt-BR"/>
        </w:rPr>
        <w:t> </w:t>
      </w:r>
    </w:p>
    <w:p w:rsidR="003B2D1F" w:rsidRPr="003B2D1F" w:rsidRDefault="003B2D1F" w:rsidP="003B2D1F">
      <w:pPr>
        <w:spacing w:before="100" w:beforeAutospacing="1" w:after="100" w:afterAutospacing="1" w:line="240" w:lineRule="auto"/>
        <w:rPr>
          <w:rFonts w:ascii="Arial" w:eastAsia="Times New Roman" w:hAnsi="Arial" w:cs="Arial"/>
          <w:color w:val="000000"/>
          <w:sz w:val="20"/>
          <w:szCs w:val="20"/>
          <w:lang w:eastAsia="pt-BR"/>
        </w:rPr>
      </w:pPr>
      <w:hyperlink r:id="rId51" w:anchor="art157§4" w:history="1">
        <w:r w:rsidRPr="003B2D1F">
          <w:rPr>
            <w:rFonts w:ascii="Arial" w:eastAsia="Times New Roman" w:hAnsi="Arial" w:cs="Arial"/>
            <w:color w:val="0000FF"/>
            <w:sz w:val="20"/>
            <w:u w:val="single"/>
            <w:lang w:eastAsia="pt-BR"/>
          </w:rPr>
          <w:t>§ 4</w:t>
        </w:r>
        <w:r w:rsidRPr="003B2D1F">
          <w:rPr>
            <w:rFonts w:ascii="Arial" w:eastAsia="Times New Roman" w:hAnsi="Arial" w:cs="Arial"/>
            <w:color w:val="0000FF"/>
            <w:sz w:val="20"/>
            <w:u w:val="single"/>
            <w:vertAlign w:val="superscript"/>
            <w:lang w:eastAsia="pt-BR"/>
          </w:rPr>
          <w:t>o</w:t>
        </w:r>
      </w:hyperlink>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 Os limites estabelecidos nas alíneas</w:t>
      </w:r>
      <w:r w:rsidRPr="003B2D1F">
        <w:rPr>
          <w:rFonts w:ascii="Arial" w:eastAsia="Times New Roman" w:hAnsi="Arial" w:cs="Arial"/>
          <w:color w:val="000000"/>
          <w:sz w:val="20"/>
          <w:lang w:eastAsia="pt-BR"/>
        </w:rPr>
        <w:t> </w:t>
      </w:r>
      <w:r w:rsidRPr="003B2D1F">
        <w:rPr>
          <w:rFonts w:ascii="Arial" w:eastAsia="Times New Roman" w:hAnsi="Arial" w:cs="Arial"/>
          <w:i/>
          <w:iCs/>
          <w:color w:val="000000"/>
          <w:sz w:val="20"/>
          <w:szCs w:val="20"/>
          <w:lang w:eastAsia="pt-BR"/>
        </w:rPr>
        <w:t>a</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e</w:t>
      </w:r>
      <w:r w:rsidRPr="003B2D1F">
        <w:rPr>
          <w:rFonts w:ascii="Arial" w:eastAsia="Times New Roman" w:hAnsi="Arial" w:cs="Arial"/>
          <w:color w:val="000000"/>
          <w:sz w:val="20"/>
          <w:lang w:eastAsia="pt-BR"/>
        </w:rPr>
        <w:t> </w:t>
      </w:r>
      <w:r w:rsidRPr="003B2D1F">
        <w:rPr>
          <w:rFonts w:ascii="Arial" w:eastAsia="Times New Roman" w:hAnsi="Arial" w:cs="Arial"/>
          <w:i/>
          <w:iCs/>
          <w:color w:val="000000"/>
          <w:sz w:val="20"/>
          <w:szCs w:val="20"/>
          <w:lang w:eastAsia="pt-BR"/>
        </w:rPr>
        <w:t>c</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do inciso I do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caput</w:t>
      </w:r>
      <w:r w:rsidRPr="003B2D1F">
        <w:rPr>
          <w:rFonts w:ascii="Arial" w:eastAsia="Times New Roman" w:hAnsi="Arial" w:cs="Arial"/>
          <w:i/>
          <w:iCs/>
          <w:color w:val="000000"/>
          <w:sz w:val="20"/>
          <w:lang w:eastAsia="pt-BR"/>
        </w:rPr>
        <w:t> </w:t>
      </w:r>
      <w:r w:rsidRPr="003B2D1F">
        <w:rPr>
          <w:rFonts w:ascii="Arial" w:eastAsia="Times New Roman" w:hAnsi="Arial" w:cs="Arial"/>
          <w:color w:val="000000"/>
          <w:sz w:val="20"/>
          <w:szCs w:val="20"/>
          <w:lang w:eastAsia="pt-BR"/>
        </w:rPr>
        <w:t>e</w:t>
      </w:r>
      <w:r w:rsidRPr="003B2D1F">
        <w:rPr>
          <w:rFonts w:ascii="Arial" w:eastAsia="Times New Roman" w:hAnsi="Arial" w:cs="Arial"/>
          <w:color w:val="000000"/>
          <w:sz w:val="20"/>
          <w:lang w:eastAsia="pt-BR"/>
        </w:rPr>
        <w:t> </w:t>
      </w:r>
      <w:r w:rsidRPr="003B2D1F">
        <w:rPr>
          <w:rFonts w:ascii="Arial" w:eastAsia="Times New Roman" w:hAnsi="Arial" w:cs="Arial"/>
          <w:i/>
          <w:iCs/>
          <w:color w:val="000000"/>
          <w:sz w:val="20"/>
          <w:szCs w:val="20"/>
          <w:lang w:eastAsia="pt-BR"/>
        </w:rPr>
        <w:t>a</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e</w:t>
      </w:r>
      <w:r w:rsidRPr="003B2D1F">
        <w:rPr>
          <w:rFonts w:ascii="Arial" w:eastAsia="Times New Roman" w:hAnsi="Arial" w:cs="Arial"/>
          <w:color w:val="000000"/>
          <w:sz w:val="20"/>
          <w:lang w:eastAsia="pt-BR"/>
        </w:rPr>
        <w:t> </w:t>
      </w:r>
      <w:r w:rsidRPr="003B2D1F">
        <w:rPr>
          <w:rFonts w:ascii="Arial" w:eastAsia="Times New Roman" w:hAnsi="Arial" w:cs="Arial"/>
          <w:i/>
          <w:iCs/>
          <w:color w:val="000000"/>
          <w:sz w:val="20"/>
          <w:szCs w:val="20"/>
          <w:lang w:eastAsia="pt-BR"/>
        </w:rPr>
        <w:t>d</w:t>
      </w:r>
      <w:r w:rsidRPr="003B2D1F">
        <w:rPr>
          <w:rFonts w:ascii="Arial" w:eastAsia="Times New Roman" w:hAnsi="Arial" w:cs="Arial"/>
          <w:i/>
          <w:iCs/>
          <w:color w:val="000000"/>
          <w:sz w:val="20"/>
          <w:lang w:eastAsia="pt-BR"/>
        </w:rPr>
        <w:t> </w:t>
      </w:r>
      <w:r w:rsidRPr="003B2D1F">
        <w:rPr>
          <w:rFonts w:ascii="Arial" w:eastAsia="Times New Roman" w:hAnsi="Arial" w:cs="Arial"/>
          <w:color w:val="000000"/>
          <w:sz w:val="20"/>
          <w:szCs w:val="20"/>
          <w:lang w:eastAsia="pt-BR"/>
        </w:rPr>
        <w:t>do  inciso  II do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caput</w:t>
      </w:r>
      <w:r w:rsidRPr="003B2D1F">
        <w:rPr>
          <w:rFonts w:ascii="Arial" w:eastAsia="Times New Roman" w:hAnsi="Arial" w:cs="Arial"/>
          <w:i/>
          <w:iCs/>
          <w:color w:val="000000"/>
          <w:sz w:val="20"/>
          <w:lang w:eastAsia="pt-BR"/>
        </w:rPr>
        <w:t> </w:t>
      </w:r>
      <w:r w:rsidRPr="003B2D1F">
        <w:rPr>
          <w:rFonts w:ascii="Arial" w:eastAsia="Times New Roman" w:hAnsi="Arial" w:cs="Arial"/>
          <w:color w:val="000000"/>
          <w:sz w:val="20"/>
          <w:szCs w:val="20"/>
          <w:lang w:eastAsia="pt-BR"/>
        </w:rPr>
        <w:t>poderão ser aumentados para 60% (sessenta por cento) e 25% (vinte e cinco por cento), respectivamente:  </w:t>
      </w:r>
    </w:p>
    <w:p w:rsidR="003B2D1F" w:rsidRPr="003B2D1F" w:rsidRDefault="003B2D1F" w:rsidP="003B2D1F">
      <w:pPr>
        <w:spacing w:before="100" w:beforeAutospacing="1" w:after="100" w:afterAutospacing="1" w:line="240" w:lineRule="auto"/>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I - até 31 de agosto de 2013, no caso dos cargos referidos nos incisos I a XIV do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caput</w:t>
      </w:r>
      <w:r w:rsidRPr="003B2D1F">
        <w:rPr>
          <w:rFonts w:ascii="Arial" w:eastAsia="Times New Roman" w:hAnsi="Arial" w:cs="Arial"/>
          <w:i/>
          <w:iCs/>
          <w:color w:val="000000"/>
          <w:sz w:val="20"/>
          <w:lang w:eastAsia="pt-BR"/>
        </w:rPr>
        <w:t> </w:t>
      </w:r>
      <w:r w:rsidRPr="003B2D1F">
        <w:rPr>
          <w:rFonts w:ascii="Arial" w:eastAsia="Times New Roman" w:hAnsi="Arial" w:cs="Arial"/>
          <w:color w:val="000000"/>
          <w:sz w:val="20"/>
          <w:szCs w:val="20"/>
          <w:lang w:eastAsia="pt-BR"/>
        </w:rPr>
        <w:t>do art. 154, visando a permitir maior alocação de vagas nas classes iniciais e o ajuste gradual do quadro de distribuição de cargos por classe existente em 28 de agosto de 2008; e  </w:t>
      </w:r>
    </w:p>
    <w:p w:rsidR="003B2D1F" w:rsidRPr="003B2D1F" w:rsidRDefault="003B2D1F" w:rsidP="003B2D1F">
      <w:pPr>
        <w:spacing w:before="100" w:beforeAutospacing="1" w:after="100" w:afterAutospacing="1" w:line="240" w:lineRule="auto"/>
        <w:rPr>
          <w:rFonts w:ascii="Arial" w:eastAsia="Times New Roman" w:hAnsi="Arial" w:cs="Arial"/>
          <w:color w:val="000000"/>
          <w:sz w:val="20"/>
          <w:szCs w:val="20"/>
          <w:lang w:eastAsia="pt-BR"/>
        </w:rPr>
      </w:pPr>
      <w:proofErr w:type="gramStart"/>
      <w:r w:rsidRPr="003B2D1F">
        <w:rPr>
          <w:rFonts w:ascii="Arial" w:eastAsia="Times New Roman" w:hAnsi="Arial" w:cs="Arial"/>
          <w:color w:val="000000"/>
          <w:sz w:val="20"/>
          <w:szCs w:val="20"/>
          <w:lang w:eastAsia="pt-BR"/>
        </w:rPr>
        <w:t>II - até 31 de agosto de 2016, no caso dos cargos referidos no inciso XV do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caput</w:t>
      </w:r>
      <w:r w:rsidRPr="003B2D1F">
        <w:rPr>
          <w:rFonts w:ascii="Arial" w:eastAsia="Times New Roman" w:hAnsi="Arial" w:cs="Arial"/>
          <w:i/>
          <w:iCs/>
          <w:color w:val="000000"/>
          <w:sz w:val="20"/>
          <w:lang w:eastAsia="pt-BR"/>
        </w:rPr>
        <w:t> </w:t>
      </w:r>
      <w:r w:rsidRPr="003B2D1F">
        <w:rPr>
          <w:rFonts w:ascii="Arial" w:eastAsia="Times New Roman" w:hAnsi="Arial" w:cs="Arial"/>
          <w:color w:val="000000"/>
          <w:sz w:val="20"/>
          <w:szCs w:val="20"/>
          <w:lang w:eastAsia="pt-BR"/>
        </w:rPr>
        <w:t>do art. 154, visando a permitir maior alocação de vagas nas classes iniciais e o ajuste gradual do quadro de distribuição de cargos por classe existente em 30 de agosto de 2012.”</w:t>
      </w:r>
      <w:proofErr w:type="gramEnd"/>
      <w:r w:rsidRPr="003B2D1F">
        <w:rPr>
          <w:rFonts w:ascii="Arial" w:eastAsia="Times New Roman" w:hAnsi="Arial" w:cs="Arial"/>
          <w:color w:val="000000"/>
          <w:sz w:val="20"/>
          <w:szCs w:val="20"/>
          <w:lang w:eastAsia="pt-BR"/>
        </w:rPr>
        <w:t xml:space="preserve"> (NR)  </w:t>
      </w:r>
    </w:p>
    <w:p w:rsidR="003B2D1F" w:rsidRPr="003B2D1F" w:rsidRDefault="003B2D1F" w:rsidP="003B2D1F">
      <w:pPr>
        <w:spacing w:before="100" w:beforeAutospacing="1" w:after="100" w:afterAutospacing="1" w:line="240" w:lineRule="auto"/>
        <w:rPr>
          <w:rFonts w:ascii="Arial" w:eastAsia="Times New Roman" w:hAnsi="Arial" w:cs="Arial"/>
          <w:color w:val="000000"/>
          <w:sz w:val="20"/>
          <w:szCs w:val="20"/>
          <w:lang w:eastAsia="pt-BR"/>
        </w:rPr>
      </w:pPr>
      <w:hyperlink r:id="rId52" w:anchor="art158" w:history="1">
        <w:r w:rsidRPr="003B2D1F">
          <w:rPr>
            <w:rFonts w:ascii="Arial" w:eastAsia="Times New Roman" w:hAnsi="Arial" w:cs="Arial"/>
            <w:color w:val="0000FF"/>
            <w:sz w:val="20"/>
            <w:u w:val="single"/>
            <w:lang w:eastAsia="pt-BR"/>
          </w:rPr>
          <w:t xml:space="preserve">“Art. </w:t>
        </w:r>
        <w:proofErr w:type="gramStart"/>
        <w:r w:rsidRPr="003B2D1F">
          <w:rPr>
            <w:rFonts w:ascii="Arial" w:eastAsia="Times New Roman" w:hAnsi="Arial" w:cs="Arial"/>
            <w:color w:val="0000FF"/>
            <w:sz w:val="20"/>
            <w:u w:val="single"/>
            <w:lang w:eastAsia="pt-BR"/>
          </w:rPr>
          <w:t>158.</w:t>
        </w:r>
        <w:proofErr w:type="gramEnd"/>
      </w:hyperlink>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 Enquanto não forem publicados os atos a que se referem o § 1</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do art. 155 e o § 2</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do art. 156, as progressões e promoções dos titulares de cargos das Carreiras referidas no art. 154 serão concedidas, observando-se as normas vigentes:  </w:t>
      </w:r>
    </w:p>
    <w:p w:rsidR="003B2D1F" w:rsidRPr="003B2D1F" w:rsidRDefault="003B2D1F" w:rsidP="003B2D1F">
      <w:pPr>
        <w:spacing w:before="100" w:beforeAutospacing="1" w:after="100" w:afterAutospacing="1" w:line="240" w:lineRule="auto"/>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I - em 28 de agosto de 2008, para os cargos referidos nos incisos I a XI do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caput</w:t>
      </w:r>
      <w:r w:rsidRPr="003B2D1F">
        <w:rPr>
          <w:rFonts w:ascii="Arial" w:eastAsia="Times New Roman" w:hAnsi="Arial" w:cs="Arial"/>
          <w:i/>
          <w:iCs/>
          <w:color w:val="000000"/>
          <w:sz w:val="20"/>
          <w:lang w:eastAsia="pt-BR"/>
        </w:rPr>
        <w:t> </w:t>
      </w:r>
      <w:r w:rsidRPr="003B2D1F">
        <w:rPr>
          <w:rFonts w:ascii="Arial" w:eastAsia="Times New Roman" w:hAnsi="Arial" w:cs="Arial"/>
          <w:color w:val="000000"/>
          <w:sz w:val="20"/>
          <w:szCs w:val="20"/>
          <w:lang w:eastAsia="pt-BR"/>
        </w:rPr>
        <w:t>do art. 154; e  </w:t>
      </w:r>
    </w:p>
    <w:p w:rsidR="003B2D1F" w:rsidRPr="003B2D1F" w:rsidRDefault="003B2D1F" w:rsidP="003B2D1F">
      <w:pPr>
        <w:spacing w:before="100" w:beforeAutospacing="1" w:after="100" w:afterAutospacing="1" w:line="240" w:lineRule="auto"/>
        <w:rPr>
          <w:rFonts w:ascii="Arial" w:eastAsia="Times New Roman" w:hAnsi="Arial" w:cs="Arial"/>
          <w:color w:val="000000"/>
          <w:sz w:val="20"/>
          <w:szCs w:val="20"/>
          <w:lang w:eastAsia="pt-BR"/>
        </w:rPr>
      </w:pPr>
      <w:proofErr w:type="gramStart"/>
      <w:r w:rsidRPr="003B2D1F">
        <w:rPr>
          <w:rFonts w:ascii="Arial" w:eastAsia="Times New Roman" w:hAnsi="Arial" w:cs="Arial"/>
          <w:color w:val="000000"/>
          <w:sz w:val="20"/>
          <w:szCs w:val="20"/>
          <w:lang w:eastAsia="pt-BR"/>
        </w:rPr>
        <w:t>II - em 30 de agosto de 2012, para o cargo referido no inciso XV do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caput</w:t>
      </w:r>
      <w:r w:rsidRPr="003B2D1F">
        <w:rPr>
          <w:rFonts w:ascii="Arial" w:eastAsia="Times New Roman" w:hAnsi="Arial" w:cs="Arial"/>
          <w:i/>
          <w:iCs/>
          <w:color w:val="000000"/>
          <w:sz w:val="20"/>
          <w:lang w:eastAsia="pt-BR"/>
        </w:rPr>
        <w:t> </w:t>
      </w:r>
      <w:r w:rsidRPr="003B2D1F">
        <w:rPr>
          <w:rFonts w:ascii="Arial" w:eastAsia="Times New Roman" w:hAnsi="Arial" w:cs="Arial"/>
          <w:color w:val="000000"/>
          <w:sz w:val="20"/>
          <w:szCs w:val="20"/>
          <w:lang w:eastAsia="pt-BR"/>
        </w:rPr>
        <w:t>do art. 154.”</w:t>
      </w:r>
      <w:proofErr w:type="gramEnd"/>
      <w:r w:rsidRPr="003B2D1F">
        <w:rPr>
          <w:rFonts w:ascii="Arial" w:eastAsia="Times New Roman" w:hAnsi="Arial" w:cs="Arial"/>
          <w:color w:val="000000"/>
          <w:sz w:val="20"/>
          <w:szCs w:val="20"/>
          <w:lang w:eastAsia="pt-BR"/>
        </w:rPr>
        <w:t xml:space="preserve"> (NR)  </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lastRenderedPageBreak/>
        <w:t>Art. 30.  (VETADO). </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bookmarkStart w:id="7" w:name="art31"/>
      <w:bookmarkEnd w:id="7"/>
      <w:r w:rsidRPr="003B2D1F">
        <w:rPr>
          <w:rFonts w:ascii="Arial" w:eastAsia="Times New Roman" w:hAnsi="Arial" w:cs="Arial"/>
          <w:color w:val="000000"/>
          <w:sz w:val="20"/>
          <w:szCs w:val="20"/>
          <w:lang w:eastAsia="pt-BR"/>
        </w:rPr>
        <w:t>Art. 31.  Esta Lei entra em vigor na data de sua publicação.</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bookmarkStart w:id="8" w:name="art32"/>
      <w:bookmarkEnd w:id="8"/>
      <w:r w:rsidRPr="003B2D1F">
        <w:rPr>
          <w:rFonts w:ascii="Arial" w:eastAsia="Times New Roman" w:hAnsi="Arial" w:cs="Arial"/>
          <w:color w:val="000000"/>
          <w:sz w:val="20"/>
          <w:szCs w:val="20"/>
          <w:lang w:eastAsia="pt-BR"/>
        </w:rPr>
        <w:t>Art. 32.  Ficam revogados, a partir de 1</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de janeiro de 2013:  </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I - os</w:t>
      </w:r>
      <w:r w:rsidRPr="003B2D1F">
        <w:rPr>
          <w:rFonts w:ascii="Arial" w:eastAsia="Times New Roman" w:hAnsi="Arial" w:cs="Arial"/>
          <w:color w:val="000000"/>
          <w:sz w:val="20"/>
          <w:lang w:eastAsia="pt-BR"/>
        </w:rPr>
        <w:t> </w:t>
      </w:r>
      <w:proofErr w:type="spellStart"/>
      <w:r w:rsidRPr="003B2D1F">
        <w:rPr>
          <w:rFonts w:ascii="Arial" w:eastAsia="Times New Roman" w:hAnsi="Arial" w:cs="Arial"/>
          <w:color w:val="000000"/>
          <w:sz w:val="20"/>
          <w:szCs w:val="20"/>
          <w:lang w:eastAsia="pt-BR"/>
        </w:rPr>
        <w:fldChar w:fldCharType="begin"/>
      </w:r>
      <w:r w:rsidRPr="003B2D1F">
        <w:rPr>
          <w:rFonts w:ascii="Arial" w:eastAsia="Times New Roman" w:hAnsi="Arial" w:cs="Arial"/>
          <w:color w:val="000000"/>
          <w:sz w:val="20"/>
          <w:szCs w:val="20"/>
          <w:lang w:eastAsia="pt-BR"/>
        </w:rPr>
        <w:instrText xml:space="preserve"> HYPERLINK "http://www.planalto.gov.br/ccivil_03/_Ato2004-2006/2004/Lei/L10.883.htm" \l "art4." </w:instrText>
      </w:r>
      <w:r w:rsidRPr="003B2D1F">
        <w:rPr>
          <w:rFonts w:ascii="Arial" w:eastAsia="Times New Roman" w:hAnsi="Arial" w:cs="Arial"/>
          <w:color w:val="000000"/>
          <w:sz w:val="20"/>
          <w:szCs w:val="20"/>
          <w:lang w:eastAsia="pt-BR"/>
        </w:rPr>
        <w:fldChar w:fldCharType="separate"/>
      </w:r>
      <w:r w:rsidRPr="003B2D1F">
        <w:rPr>
          <w:rFonts w:ascii="Arial" w:eastAsia="Times New Roman" w:hAnsi="Arial" w:cs="Arial"/>
          <w:color w:val="0000FF"/>
          <w:sz w:val="20"/>
          <w:u w:val="single"/>
          <w:lang w:eastAsia="pt-BR"/>
        </w:rPr>
        <w:t>arts</w:t>
      </w:r>
      <w:proofErr w:type="spellEnd"/>
      <w:r w:rsidRPr="003B2D1F">
        <w:rPr>
          <w:rFonts w:ascii="Arial" w:eastAsia="Times New Roman" w:hAnsi="Arial" w:cs="Arial"/>
          <w:color w:val="0000FF"/>
          <w:sz w:val="20"/>
          <w:u w:val="single"/>
          <w:lang w:eastAsia="pt-BR"/>
        </w:rPr>
        <w:t>. 4</w:t>
      </w:r>
      <w:r w:rsidRPr="003B2D1F">
        <w:rPr>
          <w:rFonts w:ascii="Arial" w:eastAsia="Times New Roman" w:hAnsi="Arial" w:cs="Arial"/>
          <w:color w:val="0000FF"/>
          <w:sz w:val="20"/>
          <w:u w:val="single"/>
          <w:vertAlign w:val="superscript"/>
          <w:lang w:eastAsia="pt-BR"/>
        </w:rPr>
        <w:t>o</w:t>
      </w:r>
      <w:r w:rsidRPr="003B2D1F">
        <w:rPr>
          <w:rFonts w:ascii="Arial" w:eastAsia="Times New Roman" w:hAnsi="Arial" w:cs="Arial"/>
          <w:color w:val="0000FF"/>
          <w:sz w:val="20"/>
          <w:lang w:eastAsia="pt-BR"/>
        </w:rPr>
        <w:t> </w:t>
      </w:r>
      <w:r w:rsidRPr="003B2D1F">
        <w:rPr>
          <w:rFonts w:ascii="Arial" w:eastAsia="Times New Roman" w:hAnsi="Arial" w:cs="Arial"/>
          <w:color w:val="0000FF"/>
          <w:sz w:val="20"/>
          <w:u w:val="single"/>
          <w:lang w:eastAsia="pt-BR"/>
        </w:rPr>
        <w:t>a 7</w:t>
      </w:r>
      <w:r w:rsidRPr="003B2D1F">
        <w:rPr>
          <w:rFonts w:ascii="Arial" w:eastAsia="Times New Roman" w:hAnsi="Arial" w:cs="Arial"/>
          <w:color w:val="0000FF"/>
          <w:sz w:val="20"/>
          <w:u w:val="single"/>
          <w:vertAlign w:val="superscript"/>
          <w:lang w:eastAsia="pt-BR"/>
        </w:rPr>
        <w:t>o</w:t>
      </w:r>
      <w:r w:rsidRPr="003B2D1F">
        <w:rPr>
          <w:rFonts w:ascii="Arial" w:eastAsia="Times New Roman" w:hAnsi="Arial" w:cs="Arial"/>
          <w:color w:val="0000FF"/>
          <w:sz w:val="20"/>
          <w:lang w:eastAsia="pt-BR"/>
        </w:rPr>
        <w:t> </w:t>
      </w:r>
      <w:r w:rsidRPr="003B2D1F">
        <w:rPr>
          <w:rFonts w:ascii="Arial" w:eastAsia="Times New Roman" w:hAnsi="Arial" w:cs="Arial"/>
          <w:color w:val="0000FF"/>
          <w:sz w:val="20"/>
          <w:u w:val="single"/>
          <w:lang w:eastAsia="pt-BR"/>
        </w:rPr>
        <w:t>da Lei n</w:t>
      </w:r>
      <w:r w:rsidRPr="003B2D1F">
        <w:rPr>
          <w:rFonts w:ascii="Arial" w:eastAsia="Times New Roman" w:hAnsi="Arial" w:cs="Arial"/>
          <w:color w:val="0000FF"/>
          <w:sz w:val="20"/>
          <w:u w:val="single"/>
          <w:vertAlign w:val="superscript"/>
          <w:lang w:eastAsia="pt-BR"/>
        </w:rPr>
        <w:t>o</w:t>
      </w:r>
      <w:r w:rsidRPr="003B2D1F">
        <w:rPr>
          <w:rFonts w:ascii="Arial" w:eastAsia="Times New Roman" w:hAnsi="Arial" w:cs="Arial"/>
          <w:color w:val="0000FF"/>
          <w:sz w:val="20"/>
          <w:lang w:eastAsia="pt-BR"/>
        </w:rPr>
        <w:t> </w:t>
      </w:r>
      <w:r w:rsidRPr="003B2D1F">
        <w:rPr>
          <w:rFonts w:ascii="Arial" w:eastAsia="Times New Roman" w:hAnsi="Arial" w:cs="Arial"/>
          <w:color w:val="0000FF"/>
          <w:sz w:val="20"/>
          <w:u w:val="single"/>
          <w:lang w:eastAsia="pt-BR"/>
        </w:rPr>
        <w:t>10.883, de 16 de junho de 2004</w:t>
      </w:r>
      <w:r w:rsidRPr="003B2D1F">
        <w:rPr>
          <w:rFonts w:ascii="Arial" w:eastAsia="Times New Roman" w:hAnsi="Arial" w:cs="Arial"/>
          <w:color w:val="000000"/>
          <w:sz w:val="20"/>
          <w:szCs w:val="20"/>
          <w:lang w:eastAsia="pt-BR"/>
        </w:rPr>
        <w:fldChar w:fldCharType="end"/>
      </w:r>
      <w:r w:rsidRPr="003B2D1F">
        <w:rPr>
          <w:rFonts w:ascii="Arial" w:eastAsia="Times New Roman" w:hAnsi="Arial" w:cs="Arial"/>
          <w:color w:val="000000"/>
          <w:sz w:val="20"/>
          <w:szCs w:val="20"/>
          <w:lang w:eastAsia="pt-BR"/>
        </w:rPr>
        <w:t>;  </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II - o</w:t>
      </w:r>
      <w:r w:rsidRPr="003B2D1F">
        <w:rPr>
          <w:rFonts w:ascii="Arial" w:eastAsia="Times New Roman" w:hAnsi="Arial" w:cs="Arial"/>
          <w:color w:val="000000"/>
          <w:sz w:val="20"/>
          <w:lang w:eastAsia="pt-BR"/>
        </w:rPr>
        <w:t> </w:t>
      </w:r>
      <w:hyperlink r:id="rId53" w:anchor="art44" w:history="1">
        <w:r w:rsidRPr="003B2D1F">
          <w:rPr>
            <w:rFonts w:ascii="Arial" w:eastAsia="Times New Roman" w:hAnsi="Arial" w:cs="Arial"/>
            <w:color w:val="0000FF"/>
            <w:sz w:val="20"/>
            <w:u w:val="single"/>
            <w:lang w:eastAsia="pt-BR"/>
          </w:rPr>
          <w:t>art. 44 da Lei n</w:t>
        </w:r>
        <w:r w:rsidRPr="003B2D1F">
          <w:rPr>
            <w:rFonts w:ascii="Arial" w:eastAsia="Times New Roman" w:hAnsi="Arial" w:cs="Arial"/>
            <w:color w:val="0000FF"/>
            <w:sz w:val="20"/>
            <w:u w:val="single"/>
            <w:vertAlign w:val="superscript"/>
            <w:lang w:eastAsia="pt-BR"/>
          </w:rPr>
          <w:t>o</w:t>
        </w:r>
        <w:r w:rsidRPr="003B2D1F">
          <w:rPr>
            <w:rFonts w:ascii="Arial" w:eastAsia="Times New Roman" w:hAnsi="Arial" w:cs="Arial"/>
            <w:color w:val="0000FF"/>
            <w:sz w:val="20"/>
            <w:lang w:eastAsia="pt-BR"/>
          </w:rPr>
          <w:t> </w:t>
        </w:r>
        <w:r w:rsidRPr="003B2D1F">
          <w:rPr>
            <w:rFonts w:ascii="Arial" w:eastAsia="Times New Roman" w:hAnsi="Arial" w:cs="Arial"/>
            <w:color w:val="0000FF"/>
            <w:sz w:val="20"/>
            <w:u w:val="single"/>
            <w:lang w:eastAsia="pt-BR"/>
          </w:rPr>
          <w:t>11.784, de 22 de setembro de 2008</w:t>
        </w:r>
      </w:hyperlink>
      <w:r w:rsidRPr="003B2D1F">
        <w:rPr>
          <w:rFonts w:ascii="Arial" w:eastAsia="Times New Roman" w:hAnsi="Arial" w:cs="Arial"/>
          <w:color w:val="000000"/>
          <w:sz w:val="20"/>
          <w:szCs w:val="20"/>
          <w:lang w:eastAsia="pt-BR"/>
        </w:rPr>
        <w:t>;  </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III - os</w:t>
      </w:r>
      <w:r w:rsidRPr="003B2D1F">
        <w:rPr>
          <w:rFonts w:ascii="Arial" w:eastAsia="Times New Roman" w:hAnsi="Arial" w:cs="Arial"/>
          <w:color w:val="000000"/>
          <w:sz w:val="20"/>
          <w:lang w:eastAsia="pt-BR"/>
        </w:rPr>
        <w:t> </w:t>
      </w:r>
      <w:proofErr w:type="spellStart"/>
      <w:r w:rsidRPr="003B2D1F">
        <w:rPr>
          <w:rFonts w:ascii="Arial" w:eastAsia="Times New Roman" w:hAnsi="Arial" w:cs="Arial"/>
          <w:color w:val="000000"/>
          <w:sz w:val="20"/>
          <w:szCs w:val="20"/>
          <w:lang w:eastAsia="pt-BR"/>
        </w:rPr>
        <w:fldChar w:fldCharType="begin"/>
      </w:r>
      <w:r w:rsidRPr="003B2D1F">
        <w:rPr>
          <w:rFonts w:ascii="Arial" w:eastAsia="Times New Roman" w:hAnsi="Arial" w:cs="Arial"/>
          <w:color w:val="000000"/>
          <w:sz w:val="20"/>
          <w:szCs w:val="20"/>
          <w:lang w:eastAsia="pt-BR"/>
        </w:rPr>
        <w:instrText xml:space="preserve"> HYPERLINK "http://www.planalto.gov.br/ccivil_03/_Ato2007-2010/2009/Lei/L11907.htm" \l "art1" </w:instrText>
      </w:r>
      <w:r w:rsidRPr="003B2D1F">
        <w:rPr>
          <w:rFonts w:ascii="Arial" w:eastAsia="Times New Roman" w:hAnsi="Arial" w:cs="Arial"/>
          <w:color w:val="000000"/>
          <w:sz w:val="20"/>
          <w:szCs w:val="20"/>
          <w:lang w:eastAsia="pt-BR"/>
        </w:rPr>
        <w:fldChar w:fldCharType="separate"/>
      </w:r>
      <w:r w:rsidRPr="003B2D1F">
        <w:rPr>
          <w:rFonts w:ascii="Arial" w:eastAsia="Times New Roman" w:hAnsi="Arial" w:cs="Arial"/>
          <w:color w:val="0000FF"/>
          <w:sz w:val="20"/>
          <w:u w:val="single"/>
          <w:lang w:eastAsia="pt-BR"/>
        </w:rPr>
        <w:t>arts</w:t>
      </w:r>
      <w:proofErr w:type="spellEnd"/>
      <w:r w:rsidRPr="003B2D1F">
        <w:rPr>
          <w:rFonts w:ascii="Arial" w:eastAsia="Times New Roman" w:hAnsi="Arial" w:cs="Arial"/>
          <w:color w:val="0000FF"/>
          <w:sz w:val="20"/>
          <w:u w:val="single"/>
          <w:lang w:eastAsia="pt-BR"/>
        </w:rPr>
        <w:t xml:space="preserve">. </w:t>
      </w:r>
      <w:proofErr w:type="gramStart"/>
      <w:r w:rsidRPr="003B2D1F">
        <w:rPr>
          <w:rFonts w:ascii="Arial" w:eastAsia="Times New Roman" w:hAnsi="Arial" w:cs="Arial"/>
          <w:color w:val="0000FF"/>
          <w:sz w:val="20"/>
          <w:u w:val="single"/>
          <w:lang w:eastAsia="pt-BR"/>
        </w:rPr>
        <w:t>1</w:t>
      </w:r>
      <w:r w:rsidRPr="003B2D1F">
        <w:rPr>
          <w:rFonts w:ascii="Arial" w:eastAsia="Times New Roman" w:hAnsi="Arial" w:cs="Arial"/>
          <w:color w:val="0000FF"/>
          <w:sz w:val="20"/>
          <w:u w:val="single"/>
          <w:vertAlign w:val="superscript"/>
          <w:lang w:eastAsia="pt-BR"/>
        </w:rPr>
        <w:t>o</w:t>
      </w:r>
      <w:r w:rsidRPr="003B2D1F">
        <w:rPr>
          <w:rFonts w:ascii="Arial" w:eastAsia="Times New Roman" w:hAnsi="Arial" w:cs="Arial"/>
          <w:color w:val="0000FF"/>
          <w:sz w:val="20"/>
          <w:u w:val="single"/>
          <w:lang w:eastAsia="pt-BR"/>
        </w:rPr>
        <w:t>,</w:t>
      </w:r>
      <w:proofErr w:type="gramEnd"/>
      <w:r w:rsidRPr="003B2D1F">
        <w:rPr>
          <w:rFonts w:ascii="Arial" w:eastAsia="Times New Roman" w:hAnsi="Arial" w:cs="Arial"/>
          <w:color w:val="000000"/>
          <w:sz w:val="20"/>
          <w:szCs w:val="20"/>
          <w:lang w:eastAsia="pt-BR"/>
        </w:rPr>
        <w:fldChar w:fldCharType="end"/>
      </w:r>
      <w:r w:rsidRPr="003B2D1F">
        <w:rPr>
          <w:rFonts w:ascii="Arial" w:eastAsia="Times New Roman" w:hAnsi="Arial" w:cs="Arial"/>
          <w:color w:val="000000"/>
          <w:sz w:val="20"/>
          <w:lang w:eastAsia="pt-BR"/>
        </w:rPr>
        <w:t> </w:t>
      </w:r>
      <w:hyperlink r:id="rId54" w:anchor="art3" w:history="1">
        <w:r w:rsidRPr="003B2D1F">
          <w:rPr>
            <w:rFonts w:ascii="Arial" w:eastAsia="Times New Roman" w:hAnsi="Arial" w:cs="Arial"/>
            <w:color w:val="0000FF"/>
            <w:sz w:val="20"/>
            <w:u w:val="single"/>
            <w:lang w:eastAsia="pt-BR"/>
          </w:rPr>
          <w:t>3</w:t>
        </w:r>
        <w:r w:rsidRPr="003B2D1F">
          <w:rPr>
            <w:rFonts w:ascii="Arial" w:eastAsia="Times New Roman" w:hAnsi="Arial" w:cs="Arial"/>
            <w:color w:val="0000FF"/>
            <w:sz w:val="20"/>
            <w:u w:val="single"/>
            <w:vertAlign w:val="superscript"/>
            <w:lang w:eastAsia="pt-BR"/>
          </w:rPr>
          <w:t>o</w:t>
        </w:r>
        <w:r w:rsidRPr="003B2D1F">
          <w:rPr>
            <w:rFonts w:ascii="Arial" w:eastAsia="Times New Roman" w:hAnsi="Arial" w:cs="Arial"/>
            <w:color w:val="0000FF"/>
            <w:sz w:val="20"/>
            <w:lang w:eastAsia="pt-BR"/>
          </w:rPr>
          <w:t> </w:t>
        </w:r>
        <w:r w:rsidRPr="003B2D1F">
          <w:rPr>
            <w:rFonts w:ascii="Arial" w:eastAsia="Times New Roman" w:hAnsi="Arial" w:cs="Arial"/>
            <w:color w:val="0000FF"/>
            <w:sz w:val="20"/>
            <w:u w:val="single"/>
            <w:lang w:eastAsia="pt-BR"/>
          </w:rPr>
          <w:t>a 19</w:t>
        </w:r>
      </w:hyperlink>
      <w:r w:rsidRPr="003B2D1F">
        <w:rPr>
          <w:rFonts w:ascii="Arial" w:eastAsia="Times New Roman" w:hAnsi="Arial" w:cs="Arial"/>
          <w:color w:val="000000"/>
          <w:sz w:val="20"/>
          <w:szCs w:val="20"/>
          <w:lang w:eastAsia="pt-BR"/>
        </w:rPr>
        <w:t>,</w:t>
      </w:r>
      <w:r w:rsidRPr="003B2D1F">
        <w:rPr>
          <w:rFonts w:ascii="Arial" w:eastAsia="Times New Roman" w:hAnsi="Arial" w:cs="Arial"/>
          <w:color w:val="000000"/>
          <w:sz w:val="20"/>
          <w:lang w:eastAsia="pt-BR"/>
        </w:rPr>
        <w:t> </w:t>
      </w:r>
      <w:hyperlink r:id="rId55" w:anchor="art218" w:history="1">
        <w:r w:rsidRPr="003B2D1F">
          <w:rPr>
            <w:rFonts w:ascii="Arial" w:eastAsia="Times New Roman" w:hAnsi="Arial" w:cs="Arial"/>
            <w:color w:val="0000FF"/>
            <w:sz w:val="20"/>
            <w:u w:val="single"/>
            <w:lang w:eastAsia="pt-BR"/>
          </w:rPr>
          <w:t>218 e 219 da Lei no 11.907, de 2 de fevereiro de 2009;</w:t>
        </w:r>
      </w:hyperlink>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e </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IV - os</w:t>
      </w:r>
      <w:r w:rsidRPr="003B2D1F">
        <w:rPr>
          <w:rFonts w:ascii="Arial" w:eastAsia="Times New Roman" w:hAnsi="Arial" w:cs="Arial"/>
          <w:color w:val="000000"/>
          <w:sz w:val="20"/>
          <w:lang w:eastAsia="pt-BR"/>
        </w:rPr>
        <w:t> </w:t>
      </w:r>
      <w:hyperlink r:id="rId56" w:anchor="anexoi" w:history="1">
        <w:r w:rsidRPr="003B2D1F">
          <w:rPr>
            <w:rFonts w:ascii="Arial" w:eastAsia="Times New Roman" w:hAnsi="Arial" w:cs="Arial"/>
            <w:color w:val="0000FF"/>
            <w:sz w:val="20"/>
            <w:u w:val="single"/>
            <w:lang w:eastAsia="pt-BR"/>
          </w:rPr>
          <w:t xml:space="preserve">Anexos </w:t>
        </w:r>
        <w:proofErr w:type="gramStart"/>
        <w:r w:rsidRPr="003B2D1F">
          <w:rPr>
            <w:rFonts w:ascii="Arial" w:eastAsia="Times New Roman" w:hAnsi="Arial" w:cs="Arial"/>
            <w:color w:val="0000FF"/>
            <w:sz w:val="20"/>
            <w:u w:val="single"/>
            <w:lang w:eastAsia="pt-BR"/>
          </w:rPr>
          <w:t>I,</w:t>
        </w:r>
        <w:proofErr w:type="gramEnd"/>
      </w:hyperlink>
      <w:hyperlink r:id="rId57" w:anchor="anexoiv" w:history="1">
        <w:r w:rsidRPr="003B2D1F">
          <w:rPr>
            <w:rFonts w:ascii="Arial" w:eastAsia="Times New Roman" w:hAnsi="Arial" w:cs="Arial"/>
            <w:color w:val="0000FF"/>
            <w:sz w:val="20"/>
            <w:lang w:eastAsia="pt-BR"/>
          </w:rPr>
          <w:t> </w:t>
        </w:r>
        <w:r w:rsidRPr="003B2D1F">
          <w:rPr>
            <w:rFonts w:ascii="Arial" w:eastAsia="Times New Roman" w:hAnsi="Arial" w:cs="Arial"/>
            <w:color w:val="0000FF"/>
            <w:sz w:val="20"/>
            <w:u w:val="single"/>
            <w:lang w:eastAsia="pt-BR"/>
          </w:rPr>
          <w:t>IV</w:t>
        </w:r>
      </w:hyperlink>
      <w:r w:rsidRPr="003B2D1F">
        <w:rPr>
          <w:rFonts w:ascii="Arial" w:eastAsia="Times New Roman" w:hAnsi="Arial" w:cs="Arial"/>
          <w:color w:val="000000"/>
          <w:sz w:val="20"/>
          <w:szCs w:val="20"/>
          <w:lang w:eastAsia="pt-BR"/>
        </w:rPr>
        <w:t>,</w:t>
      </w:r>
      <w:r w:rsidRPr="003B2D1F">
        <w:rPr>
          <w:rFonts w:ascii="Arial" w:eastAsia="Times New Roman" w:hAnsi="Arial" w:cs="Arial"/>
          <w:color w:val="000000"/>
          <w:sz w:val="20"/>
          <w:lang w:eastAsia="pt-BR"/>
        </w:rPr>
        <w:t> </w:t>
      </w:r>
      <w:hyperlink r:id="rId58" w:anchor="anexocxxxiii" w:history="1">
        <w:r w:rsidRPr="003B2D1F">
          <w:rPr>
            <w:rFonts w:ascii="Arial" w:eastAsia="Times New Roman" w:hAnsi="Arial" w:cs="Arial"/>
            <w:color w:val="0000FF"/>
            <w:sz w:val="20"/>
            <w:u w:val="single"/>
            <w:lang w:eastAsia="pt-BR"/>
          </w:rPr>
          <w:t>CXXXIII</w:t>
        </w:r>
        <w:r w:rsidRPr="003B2D1F">
          <w:rPr>
            <w:rFonts w:ascii="Arial" w:eastAsia="Times New Roman" w:hAnsi="Arial" w:cs="Arial"/>
            <w:color w:val="0000FF"/>
            <w:sz w:val="20"/>
            <w:lang w:eastAsia="pt-BR"/>
          </w:rPr>
          <w:t> </w:t>
        </w:r>
      </w:hyperlink>
      <w:r w:rsidRPr="003B2D1F">
        <w:rPr>
          <w:rFonts w:ascii="Arial" w:eastAsia="Times New Roman" w:hAnsi="Arial" w:cs="Arial"/>
          <w:color w:val="000000"/>
          <w:sz w:val="20"/>
          <w:szCs w:val="20"/>
          <w:lang w:eastAsia="pt-BR"/>
        </w:rPr>
        <w:t>e</w:t>
      </w:r>
      <w:hyperlink r:id="rId59" w:anchor="anexocxxxiv" w:history="1">
        <w:r w:rsidRPr="003B2D1F">
          <w:rPr>
            <w:rFonts w:ascii="Arial" w:eastAsia="Times New Roman" w:hAnsi="Arial" w:cs="Arial"/>
            <w:color w:val="0000FF"/>
            <w:sz w:val="20"/>
            <w:lang w:eastAsia="pt-BR"/>
          </w:rPr>
          <w:t> </w:t>
        </w:r>
        <w:r w:rsidRPr="003B2D1F">
          <w:rPr>
            <w:rFonts w:ascii="Arial" w:eastAsia="Times New Roman" w:hAnsi="Arial" w:cs="Arial"/>
            <w:color w:val="0000FF"/>
            <w:sz w:val="20"/>
            <w:u w:val="single"/>
            <w:lang w:eastAsia="pt-BR"/>
          </w:rPr>
          <w:t>CXXXIV da Lei n</w:t>
        </w:r>
        <w:r w:rsidRPr="003B2D1F">
          <w:rPr>
            <w:rFonts w:ascii="Arial" w:eastAsia="Times New Roman" w:hAnsi="Arial" w:cs="Arial"/>
            <w:color w:val="0000FF"/>
            <w:sz w:val="20"/>
            <w:u w:val="single"/>
            <w:vertAlign w:val="superscript"/>
            <w:lang w:eastAsia="pt-BR"/>
          </w:rPr>
          <w:t>o</w:t>
        </w:r>
        <w:r w:rsidRPr="003B2D1F">
          <w:rPr>
            <w:rFonts w:ascii="Arial" w:eastAsia="Times New Roman" w:hAnsi="Arial" w:cs="Arial"/>
            <w:color w:val="0000FF"/>
            <w:sz w:val="20"/>
            <w:lang w:eastAsia="pt-BR"/>
          </w:rPr>
          <w:t> </w:t>
        </w:r>
        <w:r w:rsidRPr="003B2D1F">
          <w:rPr>
            <w:rFonts w:ascii="Arial" w:eastAsia="Times New Roman" w:hAnsi="Arial" w:cs="Arial"/>
            <w:color w:val="0000FF"/>
            <w:sz w:val="20"/>
            <w:u w:val="single"/>
            <w:lang w:eastAsia="pt-BR"/>
          </w:rPr>
          <w:t>11.907, de 2 de fevereiro de 2009</w:t>
        </w:r>
      </w:hyperlink>
      <w:r w:rsidRPr="003B2D1F">
        <w:rPr>
          <w:rFonts w:ascii="Arial" w:eastAsia="Times New Roman" w:hAnsi="Arial" w:cs="Arial"/>
          <w:color w:val="000000"/>
          <w:sz w:val="20"/>
          <w:szCs w:val="20"/>
          <w:lang w:eastAsia="pt-BR"/>
        </w:rPr>
        <w:t>. </w:t>
      </w:r>
    </w:p>
    <w:p w:rsidR="003B2D1F" w:rsidRPr="003B2D1F" w:rsidRDefault="003B2D1F" w:rsidP="003B2D1F">
      <w:pPr>
        <w:spacing w:before="230" w:after="230" w:line="240" w:lineRule="auto"/>
        <w:ind w:firstLine="438"/>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Brasília, 28 de dezembro de 2012; 191</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da Independência e 124</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da República.</w:t>
      </w:r>
    </w:p>
    <w:p w:rsidR="003B2D1F" w:rsidRPr="003B2D1F" w:rsidRDefault="003B2D1F" w:rsidP="003B2D1F">
      <w:pPr>
        <w:spacing w:after="0" w:line="240" w:lineRule="auto"/>
        <w:jc w:val="both"/>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DILMA ROUSSEFF</w:t>
      </w:r>
    </w:p>
    <w:p w:rsidR="003B2D1F" w:rsidRPr="003B2D1F" w:rsidRDefault="003B2D1F" w:rsidP="003B2D1F">
      <w:pPr>
        <w:spacing w:after="0" w:line="240" w:lineRule="auto"/>
        <w:jc w:val="both"/>
        <w:rPr>
          <w:rFonts w:ascii="Arial" w:eastAsia="Times New Roman" w:hAnsi="Arial" w:cs="Arial"/>
          <w:color w:val="000000"/>
          <w:sz w:val="20"/>
          <w:szCs w:val="20"/>
          <w:lang w:eastAsia="pt-BR"/>
        </w:rPr>
      </w:pPr>
      <w:r w:rsidRPr="003B2D1F">
        <w:rPr>
          <w:rFonts w:ascii="Arial" w:eastAsia="Times New Roman" w:hAnsi="Arial" w:cs="Arial"/>
          <w:i/>
          <w:iCs/>
          <w:color w:val="000000"/>
          <w:sz w:val="20"/>
          <w:szCs w:val="20"/>
          <w:lang w:eastAsia="pt-BR"/>
        </w:rPr>
        <w:t>Miriam Belchior</w:t>
      </w:r>
    </w:p>
    <w:p w:rsidR="003B2D1F" w:rsidRPr="003B2D1F" w:rsidRDefault="003B2D1F" w:rsidP="003B2D1F">
      <w:pPr>
        <w:spacing w:after="0" w:line="240" w:lineRule="auto"/>
        <w:jc w:val="both"/>
        <w:rPr>
          <w:rFonts w:ascii="Arial" w:eastAsia="Times New Roman" w:hAnsi="Arial" w:cs="Arial"/>
          <w:color w:val="000000"/>
          <w:sz w:val="20"/>
          <w:szCs w:val="20"/>
          <w:lang w:eastAsia="pt-BR"/>
        </w:rPr>
      </w:pPr>
      <w:r w:rsidRPr="003B2D1F">
        <w:rPr>
          <w:rFonts w:ascii="Arial" w:eastAsia="Times New Roman" w:hAnsi="Arial" w:cs="Arial"/>
          <w:i/>
          <w:iCs/>
          <w:color w:val="000000"/>
          <w:sz w:val="20"/>
          <w:szCs w:val="20"/>
          <w:lang w:eastAsia="pt-BR"/>
        </w:rPr>
        <w:t>Luís Inácio Lucena Adams</w:t>
      </w:r>
    </w:p>
    <w:p w:rsidR="003B2D1F" w:rsidRPr="003B2D1F" w:rsidRDefault="003B2D1F" w:rsidP="003B2D1F">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B2D1F">
        <w:rPr>
          <w:rFonts w:ascii="Times New Roman" w:eastAsia="Times New Roman" w:hAnsi="Times New Roman" w:cs="Times New Roman"/>
          <w:color w:val="FF0000"/>
          <w:sz w:val="24"/>
          <w:szCs w:val="24"/>
          <w:lang w:eastAsia="pt-BR"/>
        </w:rPr>
        <w:t>Este texto não substitui o publicado no DOU de 31.12.2012 </w:t>
      </w:r>
      <w:r w:rsidRPr="003B2D1F">
        <w:rPr>
          <w:rFonts w:ascii="Times New Roman" w:eastAsia="Times New Roman" w:hAnsi="Times New Roman" w:cs="Times New Roman"/>
          <w:color w:val="000000"/>
          <w:sz w:val="24"/>
          <w:szCs w:val="24"/>
          <w:lang w:eastAsia="pt-BR"/>
        </w:rPr>
        <w:t> </w:t>
      </w:r>
    </w:p>
    <w:p w:rsidR="003B2D1F" w:rsidRPr="003B2D1F" w:rsidRDefault="003B2D1F" w:rsidP="003B2D1F">
      <w:pPr>
        <w:spacing w:before="230" w:after="230" w:line="240" w:lineRule="auto"/>
        <w:jc w:val="center"/>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 ANEXO I</w:t>
      </w:r>
    </w:p>
    <w:p w:rsidR="003B2D1F" w:rsidRPr="003B2D1F" w:rsidRDefault="003B2D1F" w:rsidP="003B2D1F">
      <w:pPr>
        <w:spacing w:before="230" w:after="230" w:line="240" w:lineRule="auto"/>
        <w:jc w:val="center"/>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TABELA DE SUBSÍDIOS PARA A CARREIRA</w:t>
      </w:r>
    </w:p>
    <w:p w:rsidR="003B2D1F" w:rsidRPr="003B2D1F" w:rsidRDefault="003B2D1F" w:rsidP="003B2D1F">
      <w:pPr>
        <w:spacing w:before="230" w:after="230" w:line="240" w:lineRule="auto"/>
        <w:jc w:val="center"/>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DE NÍVEL SUPERIOR DE OFICIAL DE CHANCELARIA  </w:t>
      </w:r>
    </w:p>
    <w:p w:rsidR="003B2D1F" w:rsidRPr="003B2D1F" w:rsidRDefault="003B2D1F" w:rsidP="003B2D1F">
      <w:pPr>
        <w:spacing w:after="0" w:line="240" w:lineRule="auto"/>
        <w:ind w:right="2304"/>
        <w:jc w:val="right"/>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Em R$</w:t>
      </w:r>
    </w:p>
    <w:tbl>
      <w:tblPr>
        <w:tblW w:w="10944" w:type="dxa"/>
        <w:jc w:val="center"/>
        <w:tblCellMar>
          <w:left w:w="0" w:type="dxa"/>
          <w:right w:w="0" w:type="dxa"/>
        </w:tblCellMar>
        <w:tblLook w:val="04A0"/>
      </w:tblPr>
      <w:tblGrid>
        <w:gridCol w:w="1935"/>
        <w:gridCol w:w="1802"/>
        <w:gridCol w:w="1600"/>
        <w:gridCol w:w="1735"/>
        <w:gridCol w:w="1936"/>
        <w:gridCol w:w="1936"/>
      </w:tblGrid>
      <w:tr w:rsidR="003B2D1F" w:rsidRPr="003B2D1F" w:rsidTr="003B2D1F">
        <w:trPr>
          <w:jc w:val="center"/>
        </w:trPr>
        <w:tc>
          <w:tcPr>
            <w:tcW w:w="1272" w:type="dxa"/>
            <w:tcBorders>
              <w:top w:val="single" w:sz="8" w:space="0" w:color="auto"/>
              <w:left w:val="single" w:sz="8" w:space="0" w:color="auto"/>
              <w:bottom w:val="nil"/>
              <w:right w:val="single" w:sz="8" w:space="0" w:color="auto"/>
            </w:tcBorders>
            <w:tcMar>
              <w:top w:w="0" w:type="dxa"/>
              <w:left w:w="108" w:type="dxa"/>
              <w:bottom w:w="0" w:type="dxa"/>
              <w:right w:w="108" w:type="dxa"/>
            </w:tcMar>
            <w:vAlign w:val="bottom"/>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CARGO</w:t>
            </w:r>
          </w:p>
        </w:tc>
        <w:tc>
          <w:tcPr>
            <w:tcW w:w="1189" w:type="dxa"/>
            <w:tcBorders>
              <w:top w:val="single" w:sz="8" w:space="0" w:color="auto"/>
              <w:left w:val="nil"/>
              <w:bottom w:val="nil"/>
              <w:right w:val="single" w:sz="8" w:space="0" w:color="auto"/>
            </w:tcBorders>
            <w:tcMar>
              <w:top w:w="0" w:type="dxa"/>
              <w:left w:w="108" w:type="dxa"/>
              <w:bottom w:w="0" w:type="dxa"/>
              <w:right w:w="108" w:type="dxa"/>
            </w:tcMar>
            <w:vAlign w:val="bottom"/>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CLASSE</w:t>
            </w:r>
          </w:p>
        </w:tc>
        <w:tc>
          <w:tcPr>
            <w:tcW w:w="1036" w:type="dxa"/>
            <w:tcBorders>
              <w:top w:val="single" w:sz="8" w:space="0" w:color="auto"/>
              <w:left w:val="nil"/>
              <w:bottom w:val="nil"/>
              <w:right w:val="single" w:sz="8" w:space="0" w:color="auto"/>
            </w:tcBorders>
            <w:tcMar>
              <w:top w:w="0" w:type="dxa"/>
              <w:left w:w="108" w:type="dxa"/>
              <w:bottom w:w="0" w:type="dxa"/>
              <w:right w:w="108" w:type="dxa"/>
            </w:tcMar>
            <w:vAlign w:val="bottom"/>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PADRÃO</w:t>
            </w:r>
          </w:p>
        </w:tc>
        <w:tc>
          <w:tcPr>
            <w:tcW w:w="330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EFEITOS FINANCEIROS A PARTIR DE</w:t>
            </w:r>
          </w:p>
        </w:tc>
      </w:tr>
      <w:tr w:rsidR="003B2D1F" w:rsidRPr="003B2D1F" w:rsidTr="003B2D1F">
        <w:trPr>
          <w:jc w:val="center"/>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1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1</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JAN 2013</w:t>
            </w:r>
          </w:p>
        </w:tc>
        <w:tc>
          <w:tcPr>
            <w:tcW w:w="10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1</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JAN 2014</w:t>
            </w:r>
          </w:p>
        </w:tc>
        <w:tc>
          <w:tcPr>
            <w:tcW w:w="10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1</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JAN 2015</w:t>
            </w:r>
          </w:p>
        </w:tc>
      </w:tr>
      <w:tr w:rsidR="003B2D1F" w:rsidRPr="003B2D1F" w:rsidTr="003B2D1F">
        <w:trPr>
          <w:jc w:val="center"/>
        </w:trPr>
        <w:tc>
          <w:tcPr>
            <w:tcW w:w="1272"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189" w:type="dxa"/>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V</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9.688,17</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10.162,89</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10.671,04</w:t>
            </w:r>
          </w:p>
        </w:tc>
      </w:tr>
      <w:tr w:rsidR="003B2D1F" w:rsidRPr="003B2D1F" w:rsidTr="003B2D1F">
        <w:trPr>
          <w:jc w:val="center"/>
        </w:trPr>
        <w:tc>
          <w:tcPr>
            <w:tcW w:w="1272"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189" w:type="dxa"/>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IV</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9.516,91</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9.983,24</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10.482,40</w:t>
            </w:r>
          </w:p>
        </w:tc>
      </w:tr>
      <w:tr w:rsidR="003B2D1F" w:rsidRPr="003B2D1F" w:rsidTr="003B2D1F">
        <w:trPr>
          <w:jc w:val="center"/>
        </w:trPr>
        <w:tc>
          <w:tcPr>
            <w:tcW w:w="1272"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189" w:type="dxa"/>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ESPECIAL</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III</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9.348,67</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9.806,75</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10.297,09</w:t>
            </w:r>
          </w:p>
        </w:tc>
      </w:tr>
      <w:tr w:rsidR="003B2D1F" w:rsidRPr="003B2D1F" w:rsidTr="003B2D1F">
        <w:trPr>
          <w:jc w:val="center"/>
        </w:trPr>
        <w:tc>
          <w:tcPr>
            <w:tcW w:w="1272"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189" w:type="dxa"/>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II</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9.183,41</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9.633,39</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10.115,06</w:t>
            </w:r>
          </w:p>
        </w:tc>
      </w:tr>
      <w:tr w:rsidR="003B2D1F" w:rsidRPr="003B2D1F" w:rsidTr="003B2D1F">
        <w:trPr>
          <w:jc w:val="center"/>
        </w:trPr>
        <w:tc>
          <w:tcPr>
            <w:tcW w:w="1272"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1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I</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9.021,10</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9.463,13</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9.936,29</w:t>
            </w:r>
          </w:p>
        </w:tc>
      </w:tr>
      <w:tr w:rsidR="003B2D1F" w:rsidRPr="003B2D1F" w:rsidTr="003B2D1F">
        <w:trPr>
          <w:jc w:val="center"/>
        </w:trPr>
        <w:tc>
          <w:tcPr>
            <w:tcW w:w="1272"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189" w:type="dxa"/>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V</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8.769,78</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9.199,49</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9.659,47</w:t>
            </w:r>
          </w:p>
        </w:tc>
      </w:tr>
      <w:tr w:rsidR="003B2D1F" w:rsidRPr="003B2D1F" w:rsidTr="003B2D1F">
        <w:trPr>
          <w:jc w:val="center"/>
        </w:trPr>
        <w:tc>
          <w:tcPr>
            <w:tcW w:w="1272"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189" w:type="dxa"/>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IV</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8.614,32</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9.036,42</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9.488,24</w:t>
            </w:r>
          </w:p>
        </w:tc>
      </w:tr>
      <w:tr w:rsidR="003B2D1F" w:rsidRPr="003B2D1F" w:rsidTr="003B2D1F">
        <w:trPr>
          <w:jc w:val="center"/>
        </w:trPr>
        <w:tc>
          <w:tcPr>
            <w:tcW w:w="1272"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189" w:type="dxa"/>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C</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III</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8.461,71</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8.876,33</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9.320,15</w:t>
            </w:r>
          </w:p>
        </w:tc>
      </w:tr>
      <w:tr w:rsidR="003B2D1F" w:rsidRPr="003B2D1F" w:rsidTr="003B2D1F">
        <w:trPr>
          <w:jc w:val="center"/>
        </w:trPr>
        <w:tc>
          <w:tcPr>
            <w:tcW w:w="1272"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189" w:type="dxa"/>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II</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8.311,89</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8.719,17</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9.155,13</w:t>
            </w:r>
          </w:p>
        </w:tc>
      </w:tr>
      <w:tr w:rsidR="003B2D1F" w:rsidRPr="003B2D1F" w:rsidTr="003B2D1F">
        <w:trPr>
          <w:jc w:val="center"/>
        </w:trPr>
        <w:tc>
          <w:tcPr>
            <w:tcW w:w="1272"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Oficial de</w:t>
            </w:r>
          </w:p>
        </w:tc>
        <w:tc>
          <w:tcPr>
            <w:tcW w:w="11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I</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8.164,84</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8.564,92</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8.993,16</w:t>
            </w:r>
          </w:p>
        </w:tc>
      </w:tr>
      <w:tr w:rsidR="003B2D1F" w:rsidRPr="003B2D1F" w:rsidTr="003B2D1F">
        <w:trPr>
          <w:jc w:val="center"/>
        </w:trPr>
        <w:tc>
          <w:tcPr>
            <w:tcW w:w="1272"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Chancelaria</w:t>
            </w:r>
          </w:p>
        </w:tc>
        <w:tc>
          <w:tcPr>
            <w:tcW w:w="1189" w:type="dxa"/>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V</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7.937,37</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8.326,30</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8.742,62</w:t>
            </w:r>
          </w:p>
        </w:tc>
      </w:tr>
      <w:tr w:rsidR="003B2D1F" w:rsidRPr="003B2D1F" w:rsidTr="003B2D1F">
        <w:trPr>
          <w:jc w:val="center"/>
        </w:trPr>
        <w:tc>
          <w:tcPr>
            <w:tcW w:w="1272"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189" w:type="dxa"/>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IV</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7.796,73</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8.178,77</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8.587,71</w:t>
            </w:r>
          </w:p>
        </w:tc>
      </w:tr>
      <w:tr w:rsidR="003B2D1F" w:rsidRPr="003B2D1F" w:rsidTr="003B2D1F">
        <w:trPr>
          <w:jc w:val="center"/>
        </w:trPr>
        <w:tc>
          <w:tcPr>
            <w:tcW w:w="1272"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189" w:type="dxa"/>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B</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III</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7.580,11</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7.951,53</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8.349,11</w:t>
            </w:r>
          </w:p>
        </w:tc>
      </w:tr>
      <w:tr w:rsidR="003B2D1F" w:rsidRPr="003B2D1F" w:rsidTr="003B2D1F">
        <w:trPr>
          <w:jc w:val="center"/>
        </w:trPr>
        <w:tc>
          <w:tcPr>
            <w:tcW w:w="1272"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189" w:type="dxa"/>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II</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7.445,67</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7.810,51</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8.201,04</w:t>
            </w:r>
          </w:p>
        </w:tc>
      </w:tr>
      <w:tr w:rsidR="003B2D1F" w:rsidRPr="003B2D1F" w:rsidTr="003B2D1F">
        <w:trPr>
          <w:jc w:val="center"/>
        </w:trPr>
        <w:tc>
          <w:tcPr>
            <w:tcW w:w="1272"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1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I</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7.313,82</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7.672,20</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8.055,81</w:t>
            </w:r>
          </w:p>
        </w:tc>
      </w:tr>
      <w:tr w:rsidR="003B2D1F" w:rsidRPr="003B2D1F" w:rsidTr="003B2D1F">
        <w:trPr>
          <w:jc w:val="center"/>
        </w:trPr>
        <w:tc>
          <w:tcPr>
            <w:tcW w:w="1272"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189" w:type="dxa"/>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V</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7.110,13</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7.458,53</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7.831,45</w:t>
            </w:r>
          </w:p>
        </w:tc>
      </w:tr>
      <w:tr w:rsidR="003B2D1F" w:rsidRPr="003B2D1F" w:rsidTr="003B2D1F">
        <w:trPr>
          <w:jc w:val="center"/>
        </w:trPr>
        <w:tc>
          <w:tcPr>
            <w:tcW w:w="1272"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189" w:type="dxa"/>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IV</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6.984,24</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7.326,47</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7.692,79</w:t>
            </w:r>
          </w:p>
        </w:tc>
      </w:tr>
      <w:tr w:rsidR="003B2D1F" w:rsidRPr="003B2D1F" w:rsidTr="003B2D1F">
        <w:trPr>
          <w:jc w:val="center"/>
        </w:trPr>
        <w:tc>
          <w:tcPr>
            <w:tcW w:w="1272"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189" w:type="dxa"/>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A</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III</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6.860,84</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7.197,03</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7.556,88</w:t>
            </w:r>
          </w:p>
        </w:tc>
      </w:tr>
      <w:tr w:rsidR="003B2D1F" w:rsidRPr="003B2D1F" w:rsidTr="003B2D1F">
        <w:trPr>
          <w:jc w:val="center"/>
        </w:trPr>
        <w:tc>
          <w:tcPr>
            <w:tcW w:w="1272"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189" w:type="dxa"/>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II</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6.739,92</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7.070,17</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7.423,68</w:t>
            </w:r>
          </w:p>
        </w:tc>
      </w:tr>
      <w:tr w:rsidR="003B2D1F" w:rsidRPr="003B2D1F" w:rsidTr="003B2D1F">
        <w:trPr>
          <w:jc w:val="center"/>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1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I</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6.620,39</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6.944,78</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7.292,02</w:t>
            </w:r>
          </w:p>
        </w:tc>
      </w:tr>
    </w:tbl>
    <w:p w:rsidR="003B2D1F" w:rsidRPr="003B2D1F" w:rsidRDefault="003B2D1F" w:rsidP="003B2D1F">
      <w:pPr>
        <w:spacing w:before="230" w:after="230" w:line="240" w:lineRule="auto"/>
        <w:jc w:val="center"/>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ANEXO II</w:t>
      </w:r>
    </w:p>
    <w:p w:rsidR="003B2D1F" w:rsidRPr="003B2D1F" w:rsidRDefault="003B2D1F" w:rsidP="003B2D1F">
      <w:pPr>
        <w:spacing w:before="230" w:after="230" w:line="240" w:lineRule="auto"/>
        <w:jc w:val="center"/>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lastRenderedPageBreak/>
        <w:t>TABELA DE SUBSÍDIOS PARA A CARREIRA</w:t>
      </w:r>
    </w:p>
    <w:p w:rsidR="003B2D1F" w:rsidRPr="003B2D1F" w:rsidRDefault="003B2D1F" w:rsidP="003B2D1F">
      <w:pPr>
        <w:spacing w:before="230" w:after="230" w:line="240" w:lineRule="auto"/>
        <w:jc w:val="center"/>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DE NÍVEL INTERMEDIÁRIO DE ASSISTENTE DE CHANCELARIA</w:t>
      </w:r>
    </w:p>
    <w:p w:rsidR="003B2D1F" w:rsidRPr="003B2D1F" w:rsidRDefault="003B2D1F" w:rsidP="003B2D1F">
      <w:pPr>
        <w:spacing w:after="0" w:line="240" w:lineRule="auto"/>
        <w:ind w:right="2304"/>
        <w:jc w:val="right"/>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Em R$</w:t>
      </w:r>
    </w:p>
    <w:tbl>
      <w:tblPr>
        <w:tblW w:w="10944" w:type="dxa"/>
        <w:jc w:val="center"/>
        <w:tblCellMar>
          <w:left w:w="0" w:type="dxa"/>
          <w:right w:w="0" w:type="dxa"/>
        </w:tblCellMar>
        <w:tblLook w:val="04A0"/>
      </w:tblPr>
      <w:tblGrid>
        <w:gridCol w:w="2077"/>
        <w:gridCol w:w="1816"/>
        <w:gridCol w:w="1806"/>
        <w:gridCol w:w="1748"/>
        <w:gridCol w:w="1748"/>
        <w:gridCol w:w="1749"/>
      </w:tblGrid>
      <w:tr w:rsidR="003B2D1F" w:rsidRPr="003B2D1F" w:rsidTr="003B2D1F">
        <w:trPr>
          <w:jc w:val="center"/>
        </w:trPr>
        <w:tc>
          <w:tcPr>
            <w:tcW w:w="1937" w:type="dxa"/>
            <w:tcBorders>
              <w:top w:val="single" w:sz="8" w:space="0" w:color="auto"/>
              <w:left w:val="single" w:sz="8" w:space="0" w:color="auto"/>
              <w:bottom w:val="nil"/>
              <w:right w:val="single" w:sz="8" w:space="0" w:color="auto"/>
            </w:tcBorders>
            <w:tcMar>
              <w:top w:w="0" w:type="dxa"/>
              <w:left w:w="108" w:type="dxa"/>
              <w:bottom w:w="0" w:type="dxa"/>
              <w:right w:w="108" w:type="dxa"/>
            </w:tcMar>
            <w:vAlign w:val="bottom"/>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CARGO</w:t>
            </w:r>
          </w:p>
        </w:tc>
        <w:tc>
          <w:tcPr>
            <w:tcW w:w="1694" w:type="dxa"/>
            <w:tcBorders>
              <w:top w:val="single" w:sz="8" w:space="0" w:color="auto"/>
              <w:left w:val="nil"/>
              <w:bottom w:val="nil"/>
              <w:right w:val="single" w:sz="8" w:space="0" w:color="auto"/>
            </w:tcBorders>
            <w:tcMar>
              <w:top w:w="0" w:type="dxa"/>
              <w:left w:w="108" w:type="dxa"/>
              <w:bottom w:w="0" w:type="dxa"/>
              <w:right w:w="108" w:type="dxa"/>
            </w:tcMar>
            <w:vAlign w:val="bottom"/>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CLASSE</w:t>
            </w:r>
          </w:p>
        </w:tc>
        <w:tc>
          <w:tcPr>
            <w:tcW w:w="1684" w:type="dxa"/>
            <w:tcBorders>
              <w:top w:val="single" w:sz="8" w:space="0" w:color="auto"/>
              <w:left w:val="nil"/>
              <w:bottom w:val="nil"/>
              <w:right w:val="single" w:sz="8" w:space="0" w:color="auto"/>
            </w:tcBorders>
            <w:tcMar>
              <w:top w:w="0" w:type="dxa"/>
              <w:left w:w="108" w:type="dxa"/>
              <w:bottom w:w="0" w:type="dxa"/>
              <w:right w:w="108" w:type="dxa"/>
            </w:tcMar>
            <w:vAlign w:val="bottom"/>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PADRÃO</w:t>
            </w:r>
          </w:p>
        </w:tc>
        <w:tc>
          <w:tcPr>
            <w:tcW w:w="489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EFEITOS FINANCEIROS A PARTIR DE</w:t>
            </w:r>
          </w:p>
        </w:tc>
      </w:tr>
      <w:tr w:rsidR="003B2D1F" w:rsidRPr="003B2D1F" w:rsidTr="003B2D1F">
        <w:trPr>
          <w:jc w:val="center"/>
        </w:trPr>
        <w:tc>
          <w:tcPr>
            <w:tcW w:w="19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1</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JAN 2013</w:t>
            </w:r>
          </w:p>
        </w:tc>
        <w:tc>
          <w:tcPr>
            <w:tcW w:w="16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1</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JAN 2014</w:t>
            </w:r>
          </w:p>
        </w:tc>
        <w:tc>
          <w:tcPr>
            <w:tcW w:w="16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1</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JAN 2015</w:t>
            </w:r>
          </w:p>
        </w:tc>
      </w:tr>
      <w:tr w:rsidR="003B2D1F" w:rsidRPr="003B2D1F" w:rsidTr="003B2D1F">
        <w:trPr>
          <w:jc w:val="center"/>
        </w:trPr>
        <w:tc>
          <w:tcPr>
            <w:tcW w:w="193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694" w:type="dxa"/>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V</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6.998,80</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7.341,74</w:t>
            </w:r>
          </w:p>
        </w:tc>
        <w:tc>
          <w:tcPr>
            <w:tcW w:w="16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7.708,83</w:t>
            </w:r>
          </w:p>
        </w:tc>
      </w:tr>
      <w:tr w:rsidR="003B2D1F" w:rsidRPr="003B2D1F" w:rsidTr="003B2D1F">
        <w:trPr>
          <w:jc w:val="center"/>
        </w:trPr>
        <w:tc>
          <w:tcPr>
            <w:tcW w:w="193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694" w:type="dxa"/>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IV</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6.768,29</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7.099,94</w:t>
            </w:r>
          </w:p>
        </w:tc>
        <w:tc>
          <w:tcPr>
            <w:tcW w:w="16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7.454,94</w:t>
            </w:r>
          </w:p>
        </w:tc>
      </w:tr>
      <w:tr w:rsidR="003B2D1F" w:rsidRPr="003B2D1F" w:rsidTr="003B2D1F">
        <w:trPr>
          <w:jc w:val="center"/>
        </w:trPr>
        <w:tc>
          <w:tcPr>
            <w:tcW w:w="193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694" w:type="dxa"/>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ESPECIAL</w:t>
            </w:r>
          </w:p>
        </w:tc>
        <w:tc>
          <w:tcPr>
            <w:tcW w:w="1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III</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6.545,86</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6.866,61</w:t>
            </w:r>
          </w:p>
        </w:tc>
        <w:tc>
          <w:tcPr>
            <w:tcW w:w="16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7.209,94</w:t>
            </w:r>
          </w:p>
        </w:tc>
      </w:tr>
      <w:tr w:rsidR="003B2D1F" w:rsidRPr="003B2D1F" w:rsidTr="003B2D1F">
        <w:trPr>
          <w:jc w:val="center"/>
        </w:trPr>
        <w:tc>
          <w:tcPr>
            <w:tcW w:w="193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694" w:type="dxa"/>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II</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6.330,29</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6.640,47</w:t>
            </w:r>
          </w:p>
        </w:tc>
        <w:tc>
          <w:tcPr>
            <w:tcW w:w="16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6.972,50</w:t>
            </w:r>
          </w:p>
        </w:tc>
      </w:tr>
      <w:tr w:rsidR="003B2D1F" w:rsidRPr="003B2D1F" w:rsidTr="003B2D1F">
        <w:trPr>
          <w:jc w:val="center"/>
        </w:trPr>
        <w:tc>
          <w:tcPr>
            <w:tcW w:w="193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I</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6.122,46</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6.422,46</w:t>
            </w:r>
          </w:p>
        </w:tc>
        <w:tc>
          <w:tcPr>
            <w:tcW w:w="16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6.743,59</w:t>
            </w:r>
          </w:p>
        </w:tc>
      </w:tr>
      <w:tr w:rsidR="003B2D1F" w:rsidRPr="003B2D1F" w:rsidTr="003B2D1F">
        <w:trPr>
          <w:jc w:val="center"/>
        </w:trPr>
        <w:tc>
          <w:tcPr>
            <w:tcW w:w="193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694" w:type="dxa"/>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V</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5.749,26</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6.030,98</w:t>
            </w:r>
          </w:p>
        </w:tc>
        <w:tc>
          <w:tcPr>
            <w:tcW w:w="16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6.332,53</w:t>
            </w:r>
          </w:p>
        </w:tc>
      </w:tr>
      <w:tr w:rsidR="003B2D1F" w:rsidRPr="003B2D1F" w:rsidTr="003B2D1F">
        <w:trPr>
          <w:jc w:val="center"/>
        </w:trPr>
        <w:tc>
          <w:tcPr>
            <w:tcW w:w="193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694" w:type="dxa"/>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IV</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5.560,19</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5.832,64</w:t>
            </w:r>
          </w:p>
        </w:tc>
        <w:tc>
          <w:tcPr>
            <w:tcW w:w="16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6.124,27</w:t>
            </w:r>
          </w:p>
        </w:tc>
      </w:tr>
      <w:tr w:rsidR="003B2D1F" w:rsidRPr="003B2D1F" w:rsidTr="003B2D1F">
        <w:trPr>
          <w:jc w:val="center"/>
        </w:trPr>
        <w:tc>
          <w:tcPr>
            <w:tcW w:w="193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694" w:type="dxa"/>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C</w:t>
            </w:r>
          </w:p>
        </w:tc>
        <w:tc>
          <w:tcPr>
            <w:tcW w:w="1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III</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5.377,25</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5.640,74</w:t>
            </w:r>
          </w:p>
        </w:tc>
        <w:tc>
          <w:tcPr>
            <w:tcW w:w="16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5.922,77</w:t>
            </w:r>
          </w:p>
        </w:tc>
      </w:tr>
      <w:tr w:rsidR="003B2D1F" w:rsidRPr="003B2D1F" w:rsidTr="003B2D1F">
        <w:trPr>
          <w:jc w:val="center"/>
        </w:trPr>
        <w:tc>
          <w:tcPr>
            <w:tcW w:w="193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Assistente de</w:t>
            </w:r>
          </w:p>
        </w:tc>
        <w:tc>
          <w:tcPr>
            <w:tcW w:w="1694" w:type="dxa"/>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II</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5.200,33</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5.455,14</w:t>
            </w:r>
          </w:p>
        </w:tc>
        <w:tc>
          <w:tcPr>
            <w:tcW w:w="16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5.727,90</w:t>
            </w:r>
          </w:p>
        </w:tc>
      </w:tr>
      <w:tr w:rsidR="003B2D1F" w:rsidRPr="003B2D1F" w:rsidTr="003B2D1F">
        <w:trPr>
          <w:jc w:val="center"/>
        </w:trPr>
        <w:tc>
          <w:tcPr>
            <w:tcW w:w="193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Chancelaria</w:t>
            </w:r>
          </w:p>
        </w:tc>
        <w:tc>
          <w:tcPr>
            <w:tcW w:w="1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I</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5.029,28</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5.275,71</w:t>
            </w:r>
          </w:p>
        </w:tc>
        <w:tc>
          <w:tcPr>
            <w:tcW w:w="16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5.539,50</w:t>
            </w:r>
          </w:p>
        </w:tc>
      </w:tr>
      <w:tr w:rsidR="003B2D1F" w:rsidRPr="003B2D1F" w:rsidTr="003B2D1F">
        <w:trPr>
          <w:jc w:val="center"/>
        </w:trPr>
        <w:tc>
          <w:tcPr>
            <w:tcW w:w="193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694" w:type="dxa"/>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V</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4.722,56</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4.953,97</w:t>
            </w:r>
          </w:p>
        </w:tc>
        <w:tc>
          <w:tcPr>
            <w:tcW w:w="16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5.201,67</w:t>
            </w:r>
          </w:p>
        </w:tc>
      </w:tr>
      <w:tr w:rsidR="003B2D1F" w:rsidRPr="003B2D1F" w:rsidTr="003B2D1F">
        <w:trPr>
          <w:jc w:val="center"/>
        </w:trPr>
        <w:tc>
          <w:tcPr>
            <w:tcW w:w="193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694" w:type="dxa"/>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IV</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4.566,98</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4.790,77</w:t>
            </w:r>
          </w:p>
        </w:tc>
        <w:tc>
          <w:tcPr>
            <w:tcW w:w="16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5.030,30</w:t>
            </w:r>
          </w:p>
        </w:tc>
      </w:tr>
      <w:tr w:rsidR="003B2D1F" w:rsidRPr="003B2D1F" w:rsidTr="003B2D1F">
        <w:trPr>
          <w:jc w:val="center"/>
        </w:trPr>
        <w:tc>
          <w:tcPr>
            <w:tcW w:w="193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694" w:type="dxa"/>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B</w:t>
            </w:r>
          </w:p>
        </w:tc>
        <w:tc>
          <w:tcPr>
            <w:tcW w:w="1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III</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4.288,07</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4.498,18</w:t>
            </w:r>
          </w:p>
        </w:tc>
        <w:tc>
          <w:tcPr>
            <w:tcW w:w="16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4.723,09</w:t>
            </w:r>
          </w:p>
        </w:tc>
      </w:tr>
      <w:tr w:rsidR="003B2D1F" w:rsidRPr="003B2D1F" w:rsidTr="003B2D1F">
        <w:trPr>
          <w:jc w:val="center"/>
        </w:trPr>
        <w:tc>
          <w:tcPr>
            <w:tcW w:w="193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694" w:type="dxa"/>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II</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4.147,03</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4.350,23</w:t>
            </w:r>
          </w:p>
        </w:tc>
        <w:tc>
          <w:tcPr>
            <w:tcW w:w="16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4.567,74</w:t>
            </w:r>
          </w:p>
        </w:tc>
      </w:tr>
      <w:tr w:rsidR="003B2D1F" w:rsidRPr="003B2D1F" w:rsidTr="003B2D1F">
        <w:trPr>
          <w:jc w:val="center"/>
        </w:trPr>
        <w:tc>
          <w:tcPr>
            <w:tcW w:w="193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I</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4.011,09</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4.207,63</w:t>
            </w:r>
          </w:p>
        </w:tc>
        <w:tc>
          <w:tcPr>
            <w:tcW w:w="16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4.418,01</w:t>
            </w:r>
          </w:p>
        </w:tc>
      </w:tr>
      <w:tr w:rsidR="003B2D1F" w:rsidRPr="003B2D1F" w:rsidTr="003B2D1F">
        <w:trPr>
          <w:jc w:val="center"/>
        </w:trPr>
        <w:tc>
          <w:tcPr>
            <w:tcW w:w="193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694" w:type="dxa"/>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V</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3.765,80</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3.950,32</w:t>
            </w:r>
          </w:p>
        </w:tc>
        <w:tc>
          <w:tcPr>
            <w:tcW w:w="16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4.147,84</w:t>
            </w:r>
          </w:p>
        </w:tc>
      </w:tr>
      <w:tr w:rsidR="003B2D1F" w:rsidRPr="003B2D1F" w:rsidTr="003B2D1F">
        <w:trPr>
          <w:jc w:val="center"/>
        </w:trPr>
        <w:tc>
          <w:tcPr>
            <w:tcW w:w="193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694" w:type="dxa"/>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IV</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3.642,22</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3.820,69</w:t>
            </w:r>
          </w:p>
        </w:tc>
        <w:tc>
          <w:tcPr>
            <w:tcW w:w="16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4.011,72</w:t>
            </w:r>
          </w:p>
        </w:tc>
      </w:tr>
      <w:tr w:rsidR="003B2D1F" w:rsidRPr="003B2D1F" w:rsidTr="003B2D1F">
        <w:trPr>
          <w:jc w:val="center"/>
        </w:trPr>
        <w:tc>
          <w:tcPr>
            <w:tcW w:w="193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694" w:type="dxa"/>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A</w:t>
            </w:r>
          </w:p>
        </w:tc>
        <w:tc>
          <w:tcPr>
            <w:tcW w:w="1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III</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3.522,33</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3.694,93</w:t>
            </w:r>
          </w:p>
        </w:tc>
        <w:tc>
          <w:tcPr>
            <w:tcW w:w="16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3.879,67</w:t>
            </w:r>
          </w:p>
        </w:tc>
      </w:tr>
      <w:tr w:rsidR="003B2D1F" w:rsidRPr="003B2D1F" w:rsidTr="003B2D1F">
        <w:trPr>
          <w:jc w:val="center"/>
        </w:trPr>
        <w:tc>
          <w:tcPr>
            <w:tcW w:w="193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694" w:type="dxa"/>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II</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3.406,06</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3.572,96</w:t>
            </w:r>
          </w:p>
        </w:tc>
        <w:tc>
          <w:tcPr>
            <w:tcW w:w="16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3.751,60</w:t>
            </w:r>
          </w:p>
        </w:tc>
      </w:tr>
      <w:tr w:rsidR="003B2D1F" w:rsidRPr="003B2D1F" w:rsidTr="003B2D1F">
        <w:trPr>
          <w:jc w:val="center"/>
        </w:trPr>
        <w:tc>
          <w:tcPr>
            <w:tcW w:w="19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I</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3.294,36</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3.455,78</w:t>
            </w:r>
          </w:p>
        </w:tc>
        <w:tc>
          <w:tcPr>
            <w:tcW w:w="16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3.628,57</w:t>
            </w:r>
          </w:p>
        </w:tc>
      </w:tr>
    </w:tbl>
    <w:p w:rsidR="003B2D1F" w:rsidRPr="003B2D1F" w:rsidRDefault="003B2D1F" w:rsidP="003B2D1F">
      <w:pPr>
        <w:spacing w:before="230" w:after="230" w:line="240" w:lineRule="auto"/>
        <w:jc w:val="center"/>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ANEXO III</w:t>
      </w:r>
    </w:p>
    <w:p w:rsidR="003B2D1F" w:rsidRPr="003B2D1F" w:rsidRDefault="003B2D1F" w:rsidP="003B2D1F">
      <w:pPr>
        <w:spacing w:before="230" w:after="230" w:line="240" w:lineRule="auto"/>
        <w:jc w:val="center"/>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TABELA DE SUBSÍDIOS</w:t>
      </w:r>
    </w:p>
    <w:p w:rsidR="003B2D1F" w:rsidRPr="003B2D1F" w:rsidRDefault="003B2D1F" w:rsidP="003B2D1F">
      <w:pPr>
        <w:spacing w:before="230" w:after="230" w:line="240" w:lineRule="auto"/>
        <w:jc w:val="center"/>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PARA A CARREIRA DE NÍVEL SUPERIOR DE FISCAL FEDERAL AGROPECUÁRIO </w:t>
      </w:r>
    </w:p>
    <w:p w:rsidR="003B2D1F" w:rsidRPr="003B2D1F" w:rsidRDefault="003B2D1F" w:rsidP="003B2D1F">
      <w:pPr>
        <w:spacing w:after="0" w:line="240" w:lineRule="auto"/>
        <w:ind w:right="2304"/>
        <w:jc w:val="right"/>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Em R$</w:t>
      </w:r>
    </w:p>
    <w:tbl>
      <w:tblPr>
        <w:tblW w:w="10944" w:type="dxa"/>
        <w:jc w:val="center"/>
        <w:tblCellMar>
          <w:left w:w="0" w:type="dxa"/>
          <w:right w:w="0" w:type="dxa"/>
        </w:tblCellMar>
        <w:tblLook w:val="04A0"/>
      </w:tblPr>
      <w:tblGrid>
        <w:gridCol w:w="1951"/>
        <w:gridCol w:w="1952"/>
        <w:gridCol w:w="1820"/>
        <w:gridCol w:w="1740"/>
        <w:gridCol w:w="1740"/>
        <w:gridCol w:w="1741"/>
      </w:tblGrid>
      <w:tr w:rsidR="003B2D1F" w:rsidRPr="003B2D1F" w:rsidTr="003B2D1F">
        <w:trPr>
          <w:jc w:val="center"/>
        </w:trPr>
        <w:tc>
          <w:tcPr>
            <w:tcW w:w="1819"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CARGO</w:t>
            </w:r>
          </w:p>
        </w:tc>
        <w:tc>
          <w:tcPr>
            <w:tcW w:w="182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CLASSE</w:t>
            </w:r>
          </w:p>
        </w:tc>
        <w:tc>
          <w:tcPr>
            <w:tcW w:w="169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PADRÃO</w:t>
            </w:r>
          </w:p>
        </w:tc>
        <w:tc>
          <w:tcPr>
            <w:tcW w:w="487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EFEITOS FINANCEIROS A PARTIR DE</w:t>
            </w:r>
          </w:p>
        </w:tc>
      </w:tr>
      <w:tr w:rsidR="003B2D1F" w:rsidRPr="003B2D1F" w:rsidTr="003B2D1F">
        <w:trPr>
          <w:jc w:val="center"/>
        </w:trPr>
        <w:tc>
          <w:tcPr>
            <w:tcW w:w="18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1</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JAN 2013</w:t>
            </w:r>
          </w:p>
        </w:tc>
        <w:tc>
          <w:tcPr>
            <w:tcW w:w="16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1</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JAN 2014</w:t>
            </w:r>
          </w:p>
        </w:tc>
        <w:tc>
          <w:tcPr>
            <w:tcW w:w="16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1</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JAN 2015</w:t>
            </w:r>
          </w:p>
        </w:tc>
      </w:tr>
      <w:tr w:rsidR="003B2D1F" w:rsidRPr="003B2D1F" w:rsidTr="003B2D1F">
        <w:trPr>
          <w:jc w:val="center"/>
        </w:trPr>
        <w:tc>
          <w:tcPr>
            <w:tcW w:w="1819"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820" w:type="dxa"/>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IV</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16.110,87</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17.518,73</w:t>
            </w:r>
          </w:p>
        </w:tc>
        <w:tc>
          <w:tcPr>
            <w:tcW w:w="1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18.394,26</w:t>
            </w:r>
          </w:p>
        </w:tc>
      </w:tr>
      <w:tr w:rsidR="003B2D1F" w:rsidRPr="003B2D1F" w:rsidTr="003B2D1F">
        <w:trPr>
          <w:jc w:val="center"/>
        </w:trPr>
        <w:tc>
          <w:tcPr>
            <w:tcW w:w="1819"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820" w:type="dxa"/>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ESPECIAL</w:t>
            </w:r>
          </w:p>
        </w:tc>
        <w:tc>
          <w:tcPr>
            <w:tcW w:w="1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III</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15.707,63</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17.080,24</w:t>
            </w:r>
          </w:p>
        </w:tc>
        <w:tc>
          <w:tcPr>
            <w:tcW w:w="1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17.933,86</w:t>
            </w:r>
          </w:p>
        </w:tc>
      </w:tr>
      <w:tr w:rsidR="003B2D1F" w:rsidRPr="003B2D1F" w:rsidTr="003B2D1F">
        <w:trPr>
          <w:jc w:val="center"/>
        </w:trPr>
        <w:tc>
          <w:tcPr>
            <w:tcW w:w="1819"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820" w:type="dxa"/>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II</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15.316,45</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16.654,88</w:t>
            </w:r>
          </w:p>
        </w:tc>
        <w:tc>
          <w:tcPr>
            <w:tcW w:w="1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17.487,25</w:t>
            </w:r>
          </w:p>
        </w:tc>
      </w:tr>
      <w:tr w:rsidR="003B2D1F" w:rsidRPr="003B2D1F" w:rsidTr="003B2D1F">
        <w:trPr>
          <w:jc w:val="center"/>
        </w:trPr>
        <w:tc>
          <w:tcPr>
            <w:tcW w:w="1819"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I</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14.936,99</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16.242,26</w:t>
            </w:r>
          </w:p>
        </w:tc>
        <w:tc>
          <w:tcPr>
            <w:tcW w:w="1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17.054,01</w:t>
            </w:r>
          </w:p>
        </w:tc>
      </w:tr>
      <w:tr w:rsidR="003B2D1F" w:rsidRPr="003B2D1F" w:rsidTr="003B2D1F">
        <w:trPr>
          <w:jc w:val="center"/>
        </w:trPr>
        <w:tc>
          <w:tcPr>
            <w:tcW w:w="1819"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Fiscal Federal</w:t>
            </w:r>
          </w:p>
        </w:tc>
        <w:tc>
          <w:tcPr>
            <w:tcW w:w="1820" w:type="dxa"/>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III</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14.373,99</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15.630,07</w:t>
            </w:r>
          </w:p>
        </w:tc>
        <w:tc>
          <w:tcPr>
            <w:tcW w:w="1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16.411,21</w:t>
            </w:r>
          </w:p>
        </w:tc>
      </w:tr>
      <w:tr w:rsidR="003B2D1F" w:rsidRPr="003B2D1F" w:rsidTr="003B2D1F">
        <w:trPr>
          <w:jc w:val="center"/>
        </w:trPr>
        <w:tc>
          <w:tcPr>
            <w:tcW w:w="1819"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Agropecuário</w:t>
            </w:r>
          </w:p>
        </w:tc>
        <w:tc>
          <w:tcPr>
            <w:tcW w:w="1820" w:type="dxa"/>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C</w:t>
            </w:r>
          </w:p>
        </w:tc>
        <w:tc>
          <w:tcPr>
            <w:tcW w:w="1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II</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14.022,82</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15.248,20</w:t>
            </w:r>
          </w:p>
        </w:tc>
        <w:tc>
          <w:tcPr>
            <w:tcW w:w="1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16.010,27</w:t>
            </w:r>
          </w:p>
        </w:tc>
      </w:tr>
      <w:tr w:rsidR="003B2D1F" w:rsidRPr="003B2D1F" w:rsidTr="003B2D1F">
        <w:trPr>
          <w:jc w:val="center"/>
        </w:trPr>
        <w:tc>
          <w:tcPr>
            <w:tcW w:w="1819"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I</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13.681,13</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14.876,66</w:t>
            </w:r>
          </w:p>
        </w:tc>
        <w:tc>
          <w:tcPr>
            <w:tcW w:w="1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15.620,16</w:t>
            </w:r>
          </w:p>
        </w:tc>
      </w:tr>
      <w:tr w:rsidR="003B2D1F" w:rsidRPr="003B2D1F" w:rsidTr="003B2D1F">
        <w:trPr>
          <w:jc w:val="center"/>
        </w:trPr>
        <w:tc>
          <w:tcPr>
            <w:tcW w:w="1819"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820" w:type="dxa"/>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III</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13.175,49</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14.326,83</w:t>
            </w:r>
          </w:p>
        </w:tc>
        <w:tc>
          <w:tcPr>
            <w:tcW w:w="1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15.042,85</w:t>
            </w:r>
          </w:p>
        </w:tc>
      </w:tr>
      <w:tr w:rsidR="003B2D1F" w:rsidRPr="003B2D1F" w:rsidTr="003B2D1F">
        <w:trPr>
          <w:jc w:val="center"/>
        </w:trPr>
        <w:tc>
          <w:tcPr>
            <w:tcW w:w="1819"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820" w:type="dxa"/>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B</w:t>
            </w:r>
          </w:p>
        </w:tc>
        <w:tc>
          <w:tcPr>
            <w:tcW w:w="1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II</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12.859,21</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13.982,91</w:t>
            </w:r>
          </w:p>
        </w:tc>
        <w:tc>
          <w:tcPr>
            <w:tcW w:w="1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14.681,74</w:t>
            </w:r>
          </w:p>
        </w:tc>
      </w:tr>
      <w:tr w:rsidR="003B2D1F" w:rsidRPr="003B2D1F" w:rsidTr="003B2D1F">
        <w:trPr>
          <w:jc w:val="center"/>
        </w:trPr>
        <w:tc>
          <w:tcPr>
            <w:tcW w:w="1819"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I</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12.551,35</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13.648,16</w:t>
            </w:r>
          </w:p>
        </w:tc>
        <w:tc>
          <w:tcPr>
            <w:tcW w:w="1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14.330,25</w:t>
            </w:r>
          </w:p>
        </w:tc>
      </w:tr>
      <w:tr w:rsidR="003B2D1F" w:rsidRPr="003B2D1F" w:rsidTr="003B2D1F">
        <w:trPr>
          <w:jc w:val="center"/>
        </w:trPr>
        <w:tc>
          <w:tcPr>
            <w:tcW w:w="1819"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820" w:type="dxa"/>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III</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12.095,16</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13.152,10</w:t>
            </w:r>
          </w:p>
        </w:tc>
        <w:tc>
          <w:tcPr>
            <w:tcW w:w="1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13.809,40</w:t>
            </w:r>
          </w:p>
        </w:tc>
      </w:tr>
      <w:tr w:rsidR="003B2D1F" w:rsidRPr="003B2D1F" w:rsidTr="003B2D1F">
        <w:trPr>
          <w:jc w:val="center"/>
        </w:trPr>
        <w:tc>
          <w:tcPr>
            <w:tcW w:w="1819"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820" w:type="dxa"/>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A</w:t>
            </w:r>
          </w:p>
        </w:tc>
        <w:tc>
          <w:tcPr>
            <w:tcW w:w="1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II</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11.809,16</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12.841,10</w:t>
            </w:r>
          </w:p>
        </w:tc>
        <w:tc>
          <w:tcPr>
            <w:tcW w:w="1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13.482,87</w:t>
            </w:r>
          </w:p>
        </w:tc>
      </w:tr>
      <w:tr w:rsidR="003B2D1F" w:rsidRPr="003B2D1F" w:rsidTr="003B2D1F">
        <w:trPr>
          <w:jc w:val="center"/>
        </w:trPr>
        <w:tc>
          <w:tcPr>
            <w:tcW w:w="18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I</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11.531,69</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12.539,38</w:t>
            </w:r>
          </w:p>
        </w:tc>
        <w:tc>
          <w:tcPr>
            <w:tcW w:w="1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13.166,07</w:t>
            </w:r>
          </w:p>
        </w:tc>
      </w:tr>
    </w:tbl>
    <w:p w:rsidR="003B2D1F" w:rsidRPr="003B2D1F" w:rsidRDefault="003B2D1F" w:rsidP="003B2D1F">
      <w:pPr>
        <w:spacing w:before="230" w:after="230" w:line="240" w:lineRule="auto"/>
        <w:jc w:val="center"/>
        <w:rPr>
          <w:rFonts w:ascii="Times New Roman" w:eastAsia="Times New Roman" w:hAnsi="Times New Roman" w:cs="Times New Roman"/>
          <w:color w:val="000000"/>
          <w:sz w:val="24"/>
          <w:szCs w:val="24"/>
          <w:lang w:eastAsia="pt-BR"/>
        </w:rPr>
      </w:pPr>
      <w:bookmarkStart w:id="9" w:name="anexoiv"/>
      <w:bookmarkEnd w:id="9"/>
      <w:r w:rsidRPr="003B2D1F">
        <w:rPr>
          <w:rFonts w:ascii="Times New Roman" w:eastAsia="Times New Roman" w:hAnsi="Times New Roman" w:cs="Times New Roman"/>
          <w:color w:val="000000"/>
          <w:sz w:val="24"/>
          <w:szCs w:val="24"/>
          <w:lang w:eastAsia="pt-BR"/>
        </w:rPr>
        <w:lastRenderedPageBreak/>
        <w:t>ANEXO IV</w:t>
      </w:r>
    </w:p>
    <w:p w:rsidR="003B2D1F" w:rsidRPr="003B2D1F" w:rsidRDefault="003B2D1F" w:rsidP="003B2D1F">
      <w:pPr>
        <w:spacing w:before="230" w:after="230" w:line="240" w:lineRule="auto"/>
        <w:jc w:val="center"/>
        <w:rPr>
          <w:rFonts w:ascii="Times New Roman" w:eastAsia="Times New Roman" w:hAnsi="Times New Roman" w:cs="Times New Roman"/>
          <w:color w:val="000000"/>
          <w:sz w:val="24"/>
          <w:szCs w:val="24"/>
          <w:lang w:eastAsia="pt-BR"/>
        </w:rPr>
      </w:pPr>
      <w:hyperlink r:id="rId60" w:anchor="anexoiv." w:history="1">
        <w:r w:rsidRPr="003B2D1F">
          <w:rPr>
            <w:rFonts w:ascii="Times New Roman" w:eastAsia="Times New Roman" w:hAnsi="Times New Roman" w:cs="Times New Roman"/>
            <w:color w:val="0000FF"/>
            <w:sz w:val="24"/>
            <w:szCs w:val="24"/>
            <w:u w:val="single"/>
            <w:lang w:eastAsia="pt-BR"/>
          </w:rPr>
          <w:t>(Anexo IV da Lei n</w:t>
        </w:r>
        <w:r w:rsidRPr="003B2D1F">
          <w:rPr>
            <w:rFonts w:ascii="Times New Roman" w:eastAsia="Times New Roman" w:hAnsi="Times New Roman" w:cs="Times New Roman"/>
            <w:color w:val="0000FF"/>
            <w:sz w:val="24"/>
            <w:szCs w:val="24"/>
            <w:u w:val="single"/>
            <w:vertAlign w:val="superscript"/>
            <w:lang w:eastAsia="pt-BR"/>
          </w:rPr>
          <w:t>o</w:t>
        </w:r>
        <w:r w:rsidRPr="003B2D1F">
          <w:rPr>
            <w:rFonts w:ascii="Times New Roman" w:eastAsia="Times New Roman" w:hAnsi="Times New Roman" w:cs="Times New Roman"/>
            <w:color w:val="0000FF"/>
            <w:sz w:val="24"/>
            <w:szCs w:val="24"/>
            <w:lang w:eastAsia="pt-BR"/>
          </w:rPr>
          <w:t> </w:t>
        </w:r>
        <w:r w:rsidRPr="003B2D1F">
          <w:rPr>
            <w:rFonts w:ascii="Times New Roman" w:eastAsia="Times New Roman" w:hAnsi="Times New Roman" w:cs="Times New Roman"/>
            <w:color w:val="0000FF"/>
            <w:sz w:val="24"/>
            <w:szCs w:val="24"/>
            <w:u w:val="single"/>
            <w:lang w:eastAsia="pt-BR"/>
          </w:rPr>
          <w:t>11.890, de 24 de dezembro de 2008.)</w:t>
        </w:r>
      </w:hyperlink>
      <w:r w:rsidRPr="003B2D1F">
        <w:rPr>
          <w:rFonts w:ascii="Times New Roman" w:eastAsia="Times New Roman" w:hAnsi="Times New Roman" w:cs="Times New Roman"/>
          <w:color w:val="000000"/>
          <w:sz w:val="24"/>
          <w:szCs w:val="24"/>
          <w:lang w:eastAsia="pt-BR"/>
        </w:rPr>
        <w:t> </w:t>
      </w:r>
    </w:p>
    <w:p w:rsidR="003B2D1F" w:rsidRPr="003B2D1F" w:rsidRDefault="003B2D1F" w:rsidP="003B2D1F">
      <w:pPr>
        <w:spacing w:before="230" w:after="230" w:line="240" w:lineRule="auto"/>
        <w:jc w:val="center"/>
        <w:rPr>
          <w:rFonts w:ascii="Times New Roman" w:eastAsia="Times New Roman" w:hAnsi="Times New Roman" w:cs="Times New Roman"/>
          <w:color w:val="000000"/>
          <w:sz w:val="24"/>
          <w:szCs w:val="24"/>
          <w:lang w:eastAsia="pt-BR"/>
        </w:rPr>
      </w:pPr>
      <w:r w:rsidRPr="003B2D1F">
        <w:rPr>
          <w:rFonts w:ascii="Times New Roman" w:eastAsia="Times New Roman" w:hAnsi="Times New Roman" w:cs="Times New Roman"/>
          <w:color w:val="000000"/>
          <w:sz w:val="24"/>
          <w:szCs w:val="24"/>
          <w:lang w:eastAsia="pt-BR"/>
        </w:rPr>
        <w:t>TABELA DE SUBSÍDIOS PARA AS CARREIRAS DE GESTÃO GOVERNAMENTAL </w:t>
      </w:r>
    </w:p>
    <w:p w:rsidR="003B2D1F" w:rsidRPr="003B2D1F" w:rsidRDefault="003B2D1F" w:rsidP="003B2D1F">
      <w:pPr>
        <w:spacing w:before="230" w:after="230" w:line="240" w:lineRule="auto"/>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a) Tabela I: Valor do Subsídio dos Cargos de Nível Superior das Carreiras de Gestão Governamental </w:t>
      </w:r>
    </w:p>
    <w:p w:rsidR="003B2D1F" w:rsidRPr="003B2D1F" w:rsidRDefault="003B2D1F" w:rsidP="003B2D1F">
      <w:pPr>
        <w:spacing w:before="100" w:beforeAutospacing="1" w:after="100" w:afterAutospacing="1" w:line="240" w:lineRule="auto"/>
        <w:ind w:right="2304"/>
        <w:jc w:val="right"/>
        <w:rPr>
          <w:rFonts w:ascii="Times New Roman" w:eastAsia="Times New Roman" w:hAnsi="Times New Roman" w:cs="Times New Roman"/>
          <w:color w:val="000000"/>
          <w:sz w:val="24"/>
          <w:szCs w:val="24"/>
          <w:lang w:eastAsia="pt-BR"/>
        </w:rPr>
      </w:pPr>
      <w:r w:rsidRPr="003B2D1F">
        <w:rPr>
          <w:rFonts w:ascii="Times New Roman" w:eastAsia="Times New Roman" w:hAnsi="Times New Roman" w:cs="Times New Roman"/>
          <w:color w:val="000000"/>
          <w:sz w:val="24"/>
          <w:szCs w:val="24"/>
          <w:lang w:eastAsia="pt-BR"/>
        </w:rPr>
        <w:t>Em R$</w:t>
      </w:r>
    </w:p>
    <w:tbl>
      <w:tblPr>
        <w:tblW w:w="14250" w:type="dxa"/>
        <w:jc w:val="center"/>
        <w:tblCellMar>
          <w:left w:w="0" w:type="dxa"/>
          <w:right w:w="0" w:type="dxa"/>
        </w:tblCellMar>
        <w:tblLook w:val="04A0"/>
      </w:tblPr>
      <w:tblGrid>
        <w:gridCol w:w="2721"/>
        <w:gridCol w:w="1961"/>
        <w:gridCol w:w="1879"/>
        <w:gridCol w:w="1967"/>
        <w:gridCol w:w="1967"/>
        <w:gridCol w:w="1967"/>
        <w:gridCol w:w="1788"/>
      </w:tblGrid>
      <w:tr w:rsidR="003B2D1F" w:rsidRPr="003B2D1F" w:rsidTr="003B2D1F">
        <w:trPr>
          <w:cantSplit/>
          <w:jc w:val="center"/>
        </w:trPr>
        <w:tc>
          <w:tcPr>
            <w:tcW w:w="1277" w:type="dxa"/>
            <w:tcBorders>
              <w:top w:val="single" w:sz="8" w:space="0" w:color="auto"/>
              <w:left w:val="single" w:sz="8" w:space="0" w:color="auto"/>
              <w:bottom w:val="nil"/>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850" w:type="dxa"/>
            <w:tcBorders>
              <w:top w:val="single" w:sz="8" w:space="0" w:color="auto"/>
              <w:left w:val="nil"/>
              <w:bottom w:val="nil"/>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818" w:type="dxa"/>
            <w:tcBorders>
              <w:top w:val="single" w:sz="8" w:space="0" w:color="auto"/>
              <w:left w:val="nil"/>
              <w:bottom w:val="nil"/>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3859"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VALOR DO SUBSÍDIO</w:t>
            </w:r>
          </w:p>
        </w:tc>
      </w:tr>
      <w:tr w:rsidR="003B2D1F" w:rsidRPr="003B2D1F" w:rsidTr="003B2D1F">
        <w:trPr>
          <w:cantSplit/>
          <w:jc w:val="center"/>
        </w:trPr>
        <w:tc>
          <w:tcPr>
            <w:tcW w:w="127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CARGOS</w:t>
            </w:r>
          </w:p>
        </w:tc>
        <w:tc>
          <w:tcPr>
            <w:tcW w:w="850" w:type="dxa"/>
            <w:tcBorders>
              <w:top w:val="nil"/>
              <w:left w:val="nil"/>
              <w:bottom w:val="nil"/>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CLASSE</w:t>
            </w:r>
          </w:p>
        </w:tc>
        <w:tc>
          <w:tcPr>
            <w:tcW w:w="818" w:type="dxa"/>
            <w:tcBorders>
              <w:top w:val="nil"/>
              <w:left w:val="nil"/>
              <w:bottom w:val="nil"/>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PADRÃO</w:t>
            </w:r>
          </w:p>
        </w:tc>
        <w:tc>
          <w:tcPr>
            <w:tcW w:w="3859" w:type="dxa"/>
            <w:gridSpan w:val="4"/>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EFEITOS FINANCEIROS A PARTIR DE</w:t>
            </w:r>
          </w:p>
        </w:tc>
      </w:tr>
      <w:tr w:rsidR="003B2D1F" w:rsidRPr="003B2D1F" w:rsidTr="003B2D1F">
        <w:trPr>
          <w:cantSplit/>
          <w:jc w:val="center"/>
        </w:trPr>
        <w:tc>
          <w:tcPr>
            <w:tcW w:w="1277"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8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w:t>
            </w:r>
            <w:r w:rsidRPr="003B2D1F">
              <w:rPr>
                <w:rFonts w:ascii="Arial" w:eastAsia="Times New Roman" w:hAnsi="Arial" w:cs="Arial"/>
                <w:color w:val="000000"/>
                <w:sz w:val="24"/>
                <w:szCs w:val="24"/>
                <w:u w:val="single"/>
                <w:vertAlign w:val="superscript"/>
                <w:lang w:eastAsia="pt-BR"/>
              </w:rPr>
              <w:t>o</w:t>
            </w:r>
            <w:r w:rsidRPr="003B2D1F">
              <w:rPr>
                <w:rFonts w:ascii="Arial" w:eastAsia="Times New Roman" w:hAnsi="Arial" w:cs="Arial"/>
                <w:color w:val="000000"/>
                <w:sz w:val="24"/>
                <w:szCs w:val="24"/>
                <w:lang w:eastAsia="pt-BR"/>
              </w:rPr>
              <w:t> JUL 2010</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1</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JAN 2013</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1</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JAN 2014</w:t>
            </w:r>
          </w:p>
        </w:tc>
        <w:tc>
          <w:tcPr>
            <w:tcW w:w="9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after="0" w:line="240" w:lineRule="auto"/>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1</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JAN 2015</w:t>
            </w:r>
          </w:p>
        </w:tc>
      </w:tr>
      <w:tr w:rsidR="003B2D1F" w:rsidRPr="003B2D1F" w:rsidTr="003B2D1F">
        <w:trPr>
          <w:cantSplit/>
          <w:trHeight w:val="142"/>
          <w:jc w:val="center"/>
        </w:trPr>
        <w:tc>
          <w:tcPr>
            <w:tcW w:w="127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Analista de</w:t>
            </w:r>
          </w:p>
        </w:tc>
        <w:tc>
          <w:tcPr>
            <w:tcW w:w="850" w:type="dxa"/>
            <w:tcBorders>
              <w:top w:val="nil"/>
              <w:left w:val="nil"/>
              <w:bottom w:val="nil"/>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8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IV</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18.478,45</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19.402,37</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20.353,09</w:t>
            </w:r>
          </w:p>
        </w:tc>
        <w:tc>
          <w:tcPr>
            <w:tcW w:w="9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21.391,10</w:t>
            </w:r>
          </w:p>
        </w:tc>
      </w:tr>
      <w:tr w:rsidR="003B2D1F" w:rsidRPr="003B2D1F" w:rsidTr="003B2D1F">
        <w:trPr>
          <w:cantSplit/>
          <w:trHeight w:val="142"/>
          <w:jc w:val="center"/>
        </w:trPr>
        <w:tc>
          <w:tcPr>
            <w:tcW w:w="1277"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Finanças e</w:t>
            </w:r>
          </w:p>
        </w:tc>
        <w:tc>
          <w:tcPr>
            <w:tcW w:w="850" w:type="dxa"/>
            <w:tcBorders>
              <w:top w:val="nil"/>
              <w:left w:val="nil"/>
              <w:bottom w:val="nil"/>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ESPECIAL</w:t>
            </w:r>
          </w:p>
        </w:tc>
        <w:tc>
          <w:tcPr>
            <w:tcW w:w="8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III</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17.965,08</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18.863,33</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19.787,64</w:t>
            </w:r>
          </w:p>
        </w:tc>
        <w:tc>
          <w:tcPr>
            <w:tcW w:w="9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20.796,81</w:t>
            </w:r>
          </w:p>
        </w:tc>
      </w:tr>
      <w:tr w:rsidR="003B2D1F" w:rsidRPr="003B2D1F" w:rsidTr="003B2D1F">
        <w:trPr>
          <w:cantSplit/>
          <w:trHeight w:val="142"/>
          <w:jc w:val="center"/>
        </w:trPr>
        <w:tc>
          <w:tcPr>
            <w:tcW w:w="1277"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Controle</w:t>
            </w:r>
          </w:p>
        </w:tc>
        <w:tc>
          <w:tcPr>
            <w:tcW w:w="850" w:type="dxa"/>
            <w:tcBorders>
              <w:top w:val="nil"/>
              <w:left w:val="nil"/>
              <w:bottom w:val="nil"/>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8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17.647,43</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18.529,80</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19.437,76</w:t>
            </w:r>
          </w:p>
        </w:tc>
        <w:tc>
          <w:tcPr>
            <w:tcW w:w="9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20.429,09</w:t>
            </w:r>
          </w:p>
        </w:tc>
      </w:tr>
      <w:tr w:rsidR="003B2D1F" w:rsidRPr="003B2D1F" w:rsidTr="003B2D1F">
        <w:trPr>
          <w:cantSplit/>
          <w:trHeight w:val="142"/>
          <w:jc w:val="center"/>
        </w:trPr>
        <w:tc>
          <w:tcPr>
            <w:tcW w:w="1277"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Analista</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8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17.335,39</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18.202,16</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19.094,07</w:t>
            </w:r>
          </w:p>
        </w:tc>
        <w:tc>
          <w:tcPr>
            <w:tcW w:w="9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20.067,86</w:t>
            </w:r>
          </w:p>
        </w:tc>
      </w:tr>
      <w:tr w:rsidR="003B2D1F" w:rsidRPr="003B2D1F" w:rsidTr="003B2D1F">
        <w:trPr>
          <w:cantSplit/>
          <w:trHeight w:val="142"/>
          <w:jc w:val="center"/>
        </w:trPr>
        <w:tc>
          <w:tcPr>
            <w:tcW w:w="1277"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proofErr w:type="gramStart"/>
            <w:r w:rsidRPr="003B2D1F">
              <w:rPr>
                <w:rFonts w:ascii="Arial" w:eastAsia="Times New Roman" w:hAnsi="Arial" w:cs="Arial"/>
                <w:color w:val="000000"/>
                <w:sz w:val="24"/>
                <w:szCs w:val="24"/>
                <w:lang w:eastAsia="pt-BR"/>
              </w:rPr>
              <w:t>de</w:t>
            </w:r>
            <w:proofErr w:type="gramEnd"/>
            <w:r w:rsidRPr="003B2D1F">
              <w:rPr>
                <w:rFonts w:ascii="Arial" w:eastAsia="Times New Roman" w:hAnsi="Arial" w:cs="Arial"/>
                <w:color w:val="000000"/>
                <w:sz w:val="24"/>
                <w:szCs w:val="24"/>
                <w:lang w:eastAsia="pt-BR"/>
              </w:rPr>
              <w:t xml:space="preserve"> Planejamento</w:t>
            </w:r>
          </w:p>
        </w:tc>
        <w:tc>
          <w:tcPr>
            <w:tcW w:w="850" w:type="dxa"/>
            <w:tcBorders>
              <w:top w:val="nil"/>
              <w:left w:val="nil"/>
              <w:bottom w:val="nil"/>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8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III</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16.668,64</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17.502,07</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18.359,67</w:t>
            </w:r>
          </w:p>
        </w:tc>
        <w:tc>
          <w:tcPr>
            <w:tcW w:w="9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19.296,02</w:t>
            </w:r>
          </w:p>
        </w:tc>
      </w:tr>
      <w:tr w:rsidR="003B2D1F" w:rsidRPr="003B2D1F" w:rsidTr="003B2D1F">
        <w:trPr>
          <w:cantSplit/>
          <w:trHeight w:val="142"/>
          <w:jc w:val="center"/>
        </w:trPr>
        <w:tc>
          <w:tcPr>
            <w:tcW w:w="1277"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proofErr w:type="gramStart"/>
            <w:r w:rsidRPr="003B2D1F">
              <w:rPr>
                <w:rFonts w:ascii="Arial" w:eastAsia="Times New Roman" w:hAnsi="Arial" w:cs="Arial"/>
                <w:color w:val="000000"/>
                <w:sz w:val="24"/>
                <w:szCs w:val="24"/>
                <w:lang w:eastAsia="pt-BR"/>
              </w:rPr>
              <w:t>e</w:t>
            </w:r>
            <w:proofErr w:type="gramEnd"/>
            <w:r w:rsidRPr="003B2D1F">
              <w:rPr>
                <w:rFonts w:ascii="Arial" w:eastAsia="Times New Roman" w:hAnsi="Arial" w:cs="Arial"/>
                <w:color w:val="000000"/>
                <w:sz w:val="24"/>
                <w:szCs w:val="24"/>
                <w:lang w:eastAsia="pt-BR"/>
              </w:rPr>
              <w:t xml:space="preserve"> Orçamento</w:t>
            </w:r>
          </w:p>
        </w:tc>
        <w:tc>
          <w:tcPr>
            <w:tcW w:w="850" w:type="dxa"/>
            <w:tcBorders>
              <w:top w:val="nil"/>
              <w:left w:val="nil"/>
              <w:bottom w:val="nil"/>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C</w:t>
            </w:r>
          </w:p>
        </w:tc>
        <w:tc>
          <w:tcPr>
            <w:tcW w:w="8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16.341,81</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17.158,90</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17.999,69</w:t>
            </w:r>
          </w:p>
        </w:tc>
        <w:tc>
          <w:tcPr>
            <w:tcW w:w="9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18.917,67</w:t>
            </w:r>
          </w:p>
        </w:tc>
      </w:tr>
      <w:tr w:rsidR="003B2D1F" w:rsidRPr="003B2D1F" w:rsidTr="003B2D1F">
        <w:trPr>
          <w:cantSplit/>
          <w:trHeight w:val="142"/>
          <w:jc w:val="center"/>
        </w:trPr>
        <w:tc>
          <w:tcPr>
            <w:tcW w:w="1277"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Analista de</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8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16.021,38</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16.822,45</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17.646,75</w:t>
            </w:r>
          </w:p>
        </w:tc>
        <w:tc>
          <w:tcPr>
            <w:tcW w:w="9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18.546,73</w:t>
            </w:r>
          </w:p>
        </w:tc>
      </w:tr>
      <w:tr w:rsidR="003B2D1F" w:rsidRPr="003B2D1F" w:rsidTr="003B2D1F">
        <w:trPr>
          <w:cantSplit/>
          <w:trHeight w:val="142"/>
          <w:jc w:val="center"/>
        </w:trPr>
        <w:tc>
          <w:tcPr>
            <w:tcW w:w="1277"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Comércio Exterior</w:t>
            </w:r>
          </w:p>
        </w:tc>
        <w:tc>
          <w:tcPr>
            <w:tcW w:w="850" w:type="dxa"/>
            <w:tcBorders>
              <w:top w:val="nil"/>
              <w:left w:val="nil"/>
              <w:bottom w:val="nil"/>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8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III</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15.707,23</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16.492,59</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17.300,73</w:t>
            </w:r>
          </w:p>
        </w:tc>
        <w:tc>
          <w:tcPr>
            <w:tcW w:w="9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18.183,07</w:t>
            </w:r>
          </w:p>
        </w:tc>
      </w:tr>
      <w:tr w:rsidR="003B2D1F" w:rsidRPr="003B2D1F" w:rsidTr="003B2D1F">
        <w:trPr>
          <w:cantSplit/>
          <w:trHeight w:val="142"/>
          <w:jc w:val="center"/>
        </w:trPr>
        <w:tc>
          <w:tcPr>
            <w:tcW w:w="1277"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850" w:type="dxa"/>
            <w:tcBorders>
              <w:top w:val="nil"/>
              <w:left w:val="nil"/>
              <w:bottom w:val="nil"/>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B</w:t>
            </w:r>
          </w:p>
        </w:tc>
        <w:tc>
          <w:tcPr>
            <w:tcW w:w="8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15.103,11</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15.858,27</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16.635,32</w:t>
            </w:r>
          </w:p>
        </w:tc>
        <w:tc>
          <w:tcPr>
            <w:tcW w:w="9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17.483,72</w:t>
            </w:r>
          </w:p>
        </w:tc>
      </w:tr>
      <w:tr w:rsidR="003B2D1F" w:rsidRPr="003B2D1F" w:rsidTr="003B2D1F">
        <w:trPr>
          <w:cantSplit/>
          <w:trHeight w:val="142"/>
          <w:jc w:val="center"/>
        </w:trPr>
        <w:tc>
          <w:tcPr>
            <w:tcW w:w="1277"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Especialista em</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8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14.806,97</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15.547,32</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16.309,14</w:t>
            </w:r>
          </w:p>
        </w:tc>
        <w:tc>
          <w:tcPr>
            <w:tcW w:w="9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17.140,90</w:t>
            </w:r>
          </w:p>
        </w:tc>
      </w:tr>
      <w:tr w:rsidR="003B2D1F" w:rsidRPr="003B2D1F" w:rsidTr="003B2D1F">
        <w:trPr>
          <w:cantSplit/>
          <w:trHeight w:val="142"/>
          <w:jc w:val="center"/>
        </w:trPr>
        <w:tc>
          <w:tcPr>
            <w:tcW w:w="1277"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Políticas Públicas</w:t>
            </w:r>
          </w:p>
        </w:tc>
        <w:tc>
          <w:tcPr>
            <w:tcW w:w="850" w:type="dxa"/>
            <w:tcBorders>
              <w:top w:val="nil"/>
              <w:left w:val="nil"/>
              <w:bottom w:val="nil"/>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8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III</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14.516,64</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15.242,47</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15.989,35</w:t>
            </w:r>
          </w:p>
        </w:tc>
        <w:tc>
          <w:tcPr>
            <w:tcW w:w="9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16.804,81</w:t>
            </w:r>
          </w:p>
        </w:tc>
      </w:tr>
      <w:tr w:rsidR="003B2D1F" w:rsidRPr="003B2D1F" w:rsidTr="003B2D1F">
        <w:trPr>
          <w:cantSplit/>
          <w:trHeight w:val="142"/>
          <w:jc w:val="center"/>
        </w:trPr>
        <w:tc>
          <w:tcPr>
            <w:tcW w:w="1277"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proofErr w:type="gramStart"/>
            <w:r w:rsidRPr="003B2D1F">
              <w:rPr>
                <w:rFonts w:ascii="Arial" w:eastAsia="Times New Roman" w:hAnsi="Arial" w:cs="Arial"/>
                <w:color w:val="000000"/>
                <w:sz w:val="24"/>
                <w:szCs w:val="24"/>
                <w:lang w:eastAsia="pt-BR"/>
              </w:rPr>
              <w:t>e</w:t>
            </w:r>
            <w:proofErr w:type="gramEnd"/>
            <w:r w:rsidRPr="003B2D1F">
              <w:rPr>
                <w:rFonts w:ascii="Arial" w:eastAsia="Times New Roman" w:hAnsi="Arial" w:cs="Arial"/>
                <w:color w:val="000000"/>
                <w:sz w:val="24"/>
                <w:szCs w:val="24"/>
                <w:lang w:eastAsia="pt-BR"/>
              </w:rPr>
              <w:t xml:space="preserve"> Gestão</w:t>
            </w:r>
          </w:p>
        </w:tc>
        <w:tc>
          <w:tcPr>
            <w:tcW w:w="850" w:type="dxa"/>
            <w:tcBorders>
              <w:top w:val="nil"/>
              <w:left w:val="nil"/>
              <w:bottom w:val="nil"/>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A</w:t>
            </w:r>
          </w:p>
        </w:tc>
        <w:tc>
          <w:tcPr>
            <w:tcW w:w="8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14.232,00</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14.943,60</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15.675,84</w:t>
            </w:r>
          </w:p>
        </w:tc>
        <w:tc>
          <w:tcPr>
            <w:tcW w:w="9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16.475,30</w:t>
            </w:r>
          </w:p>
        </w:tc>
      </w:tr>
      <w:tr w:rsidR="003B2D1F" w:rsidRPr="003B2D1F" w:rsidTr="003B2D1F">
        <w:trPr>
          <w:cantSplit/>
          <w:trHeight w:val="142"/>
          <w:jc w:val="center"/>
        </w:trPr>
        <w:tc>
          <w:tcPr>
            <w:tcW w:w="1277"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Governamental</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8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12.960,77</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13.608,81</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14.275,64</w:t>
            </w:r>
          </w:p>
        </w:tc>
        <w:tc>
          <w:tcPr>
            <w:tcW w:w="9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15.003,70</w:t>
            </w:r>
          </w:p>
        </w:tc>
      </w:tr>
    </w:tbl>
    <w:p w:rsidR="003B2D1F" w:rsidRPr="003B2D1F" w:rsidRDefault="003B2D1F" w:rsidP="003B2D1F">
      <w:pPr>
        <w:spacing w:beforeAutospacing="1" w:after="100" w:line="240" w:lineRule="auto"/>
        <w:rPr>
          <w:rFonts w:ascii="Arial" w:eastAsia="Times New Roman" w:hAnsi="Arial" w:cs="Arial"/>
          <w:color w:val="000000"/>
          <w:sz w:val="20"/>
          <w:szCs w:val="20"/>
          <w:lang w:eastAsia="pt-BR"/>
        </w:rPr>
      </w:pPr>
      <w:r w:rsidRPr="003B2D1F">
        <w:rPr>
          <w:rFonts w:ascii="Arial" w:eastAsia="Times New Roman" w:hAnsi="Arial" w:cs="Arial"/>
          <w:color w:val="000000"/>
          <w:sz w:val="20"/>
          <w:szCs w:val="20"/>
          <w:lang w:eastAsia="pt-BR"/>
        </w:rPr>
        <w:t>b) Tabela II: Valor do subsídio dos Cargos de Nível Intermediário da Carreira de Finanças e Controle e Cargos de Nível Intermediário da Carreira de Planejamento e Orçamento</w:t>
      </w:r>
    </w:p>
    <w:p w:rsidR="003B2D1F" w:rsidRPr="003B2D1F" w:rsidRDefault="003B2D1F" w:rsidP="003B2D1F">
      <w:pPr>
        <w:spacing w:before="100" w:beforeAutospacing="1" w:after="100" w:afterAutospacing="1" w:line="240" w:lineRule="auto"/>
        <w:ind w:right="2304"/>
        <w:jc w:val="right"/>
        <w:rPr>
          <w:rFonts w:ascii="Times New Roman" w:eastAsia="Times New Roman" w:hAnsi="Times New Roman" w:cs="Times New Roman"/>
          <w:color w:val="000000"/>
          <w:sz w:val="24"/>
          <w:szCs w:val="24"/>
          <w:lang w:eastAsia="pt-BR"/>
        </w:rPr>
      </w:pPr>
      <w:r w:rsidRPr="003B2D1F">
        <w:rPr>
          <w:rFonts w:ascii="Times New Roman" w:eastAsia="Times New Roman" w:hAnsi="Times New Roman" w:cs="Times New Roman"/>
          <w:color w:val="000000"/>
          <w:sz w:val="24"/>
          <w:szCs w:val="24"/>
          <w:lang w:eastAsia="pt-BR"/>
        </w:rPr>
        <w:t>Em R$</w:t>
      </w:r>
    </w:p>
    <w:tbl>
      <w:tblPr>
        <w:tblW w:w="14250" w:type="dxa"/>
        <w:jc w:val="center"/>
        <w:tblCellMar>
          <w:left w:w="0" w:type="dxa"/>
          <w:right w:w="0" w:type="dxa"/>
        </w:tblCellMar>
        <w:tblLook w:val="04A0"/>
      </w:tblPr>
      <w:tblGrid>
        <w:gridCol w:w="2653"/>
        <w:gridCol w:w="2132"/>
        <w:gridCol w:w="2044"/>
        <w:gridCol w:w="1904"/>
        <w:gridCol w:w="1904"/>
        <w:gridCol w:w="1904"/>
        <w:gridCol w:w="1709"/>
      </w:tblGrid>
      <w:tr w:rsidR="003B2D1F" w:rsidRPr="003B2D1F" w:rsidTr="003B2D1F">
        <w:trPr>
          <w:cantSplit/>
          <w:trHeight w:val="20"/>
          <w:jc w:val="center"/>
        </w:trPr>
        <w:tc>
          <w:tcPr>
            <w:tcW w:w="1135" w:type="dxa"/>
            <w:tcBorders>
              <w:top w:val="single" w:sz="8" w:space="0" w:color="auto"/>
              <w:left w:val="single" w:sz="8" w:space="0" w:color="auto"/>
              <w:bottom w:val="nil"/>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992" w:type="dxa"/>
            <w:tcBorders>
              <w:top w:val="single" w:sz="8" w:space="0" w:color="auto"/>
              <w:left w:val="nil"/>
              <w:bottom w:val="nil"/>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820" w:type="dxa"/>
            <w:tcBorders>
              <w:top w:val="single" w:sz="8" w:space="0" w:color="auto"/>
              <w:left w:val="nil"/>
              <w:bottom w:val="nil"/>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3857"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VALOR DO SUBSÍDIO</w:t>
            </w:r>
          </w:p>
        </w:tc>
      </w:tr>
      <w:tr w:rsidR="003B2D1F" w:rsidRPr="003B2D1F" w:rsidTr="003B2D1F">
        <w:trPr>
          <w:cantSplit/>
          <w:trHeight w:val="20"/>
          <w:jc w:val="center"/>
        </w:trPr>
        <w:tc>
          <w:tcPr>
            <w:tcW w:w="1135"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CARGOS</w:t>
            </w:r>
          </w:p>
        </w:tc>
        <w:tc>
          <w:tcPr>
            <w:tcW w:w="992" w:type="dxa"/>
            <w:tcBorders>
              <w:top w:val="nil"/>
              <w:left w:val="nil"/>
              <w:bottom w:val="nil"/>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CLASSE</w:t>
            </w:r>
          </w:p>
        </w:tc>
        <w:tc>
          <w:tcPr>
            <w:tcW w:w="820" w:type="dxa"/>
            <w:tcBorders>
              <w:top w:val="nil"/>
              <w:left w:val="nil"/>
              <w:bottom w:val="nil"/>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PADRÃO</w:t>
            </w:r>
          </w:p>
        </w:tc>
        <w:tc>
          <w:tcPr>
            <w:tcW w:w="3857" w:type="dxa"/>
            <w:gridSpan w:val="4"/>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EFEITOS FINANCEIROS A PARTIR DE</w:t>
            </w:r>
          </w:p>
        </w:tc>
      </w:tr>
      <w:tr w:rsidR="003B2D1F" w:rsidRPr="003B2D1F" w:rsidTr="003B2D1F">
        <w:trPr>
          <w:cantSplit/>
          <w:trHeight w:val="20"/>
          <w:jc w:val="center"/>
        </w:trPr>
        <w:tc>
          <w:tcPr>
            <w:tcW w:w="1135"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8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w:t>
            </w:r>
            <w:r w:rsidRPr="003B2D1F">
              <w:rPr>
                <w:rFonts w:ascii="Arial" w:eastAsia="Times New Roman" w:hAnsi="Arial" w:cs="Arial"/>
                <w:color w:val="000000"/>
                <w:sz w:val="24"/>
                <w:szCs w:val="24"/>
                <w:u w:val="single"/>
                <w:vertAlign w:val="superscript"/>
                <w:lang w:eastAsia="pt-BR"/>
              </w:rPr>
              <w:t>o</w:t>
            </w:r>
            <w:r w:rsidRPr="003B2D1F">
              <w:rPr>
                <w:rFonts w:ascii="Arial" w:eastAsia="Times New Roman" w:hAnsi="Arial" w:cs="Arial"/>
                <w:color w:val="000000"/>
                <w:sz w:val="24"/>
                <w:szCs w:val="24"/>
                <w:lang w:eastAsia="pt-BR"/>
              </w:rPr>
              <w:t> JUL 2010</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after="0" w:line="20" w:lineRule="atLeast"/>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1</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JAN 2013</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after="0" w:line="20" w:lineRule="atLeast"/>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1</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JAN 2014</w:t>
            </w:r>
          </w:p>
        </w:tc>
        <w:tc>
          <w:tcPr>
            <w:tcW w:w="9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after="0" w:line="20" w:lineRule="atLeast"/>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1</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JAN 2015</w:t>
            </w:r>
          </w:p>
        </w:tc>
      </w:tr>
      <w:tr w:rsidR="003B2D1F" w:rsidRPr="003B2D1F" w:rsidTr="003B2D1F">
        <w:trPr>
          <w:cantSplit/>
          <w:trHeight w:val="20"/>
          <w:jc w:val="center"/>
        </w:trPr>
        <w:tc>
          <w:tcPr>
            <w:tcW w:w="1135"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992" w:type="dxa"/>
            <w:tcBorders>
              <w:top w:val="nil"/>
              <w:left w:val="nil"/>
              <w:bottom w:val="nil"/>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8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IV</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8.449,13</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8.871,59</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9.306,29</w:t>
            </w:r>
          </w:p>
        </w:tc>
        <w:tc>
          <w:tcPr>
            <w:tcW w:w="9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9.780,92</w:t>
            </w:r>
          </w:p>
        </w:tc>
      </w:tr>
      <w:tr w:rsidR="003B2D1F" w:rsidRPr="003B2D1F" w:rsidTr="003B2D1F">
        <w:trPr>
          <w:cantSplit/>
          <w:trHeight w:val="20"/>
          <w:jc w:val="center"/>
        </w:trPr>
        <w:tc>
          <w:tcPr>
            <w:tcW w:w="1135"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Técnico de</w:t>
            </w:r>
          </w:p>
        </w:tc>
        <w:tc>
          <w:tcPr>
            <w:tcW w:w="992" w:type="dxa"/>
            <w:tcBorders>
              <w:top w:val="nil"/>
              <w:left w:val="nil"/>
              <w:bottom w:val="nil"/>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8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III</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8.060,48</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8.463,50</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8.878,22</w:t>
            </w:r>
          </w:p>
        </w:tc>
        <w:tc>
          <w:tcPr>
            <w:tcW w:w="9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9.331,00</w:t>
            </w:r>
          </w:p>
        </w:tc>
      </w:tr>
      <w:tr w:rsidR="003B2D1F" w:rsidRPr="003B2D1F" w:rsidTr="003B2D1F">
        <w:trPr>
          <w:cantSplit/>
          <w:trHeight w:val="20"/>
          <w:jc w:val="center"/>
        </w:trPr>
        <w:tc>
          <w:tcPr>
            <w:tcW w:w="1135"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Finanças e</w:t>
            </w:r>
          </w:p>
        </w:tc>
        <w:tc>
          <w:tcPr>
            <w:tcW w:w="992" w:type="dxa"/>
            <w:tcBorders>
              <w:top w:val="nil"/>
              <w:left w:val="nil"/>
              <w:bottom w:val="nil"/>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ESPECIAL</w:t>
            </w:r>
          </w:p>
        </w:tc>
        <w:tc>
          <w:tcPr>
            <w:tcW w:w="8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7.818,11</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8.209,02</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8.611,26</w:t>
            </w:r>
          </w:p>
        </w:tc>
        <w:tc>
          <w:tcPr>
            <w:tcW w:w="9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9.050,43</w:t>
            </w:r>
          </w:p>
        </w:tc>
      </w:tr>
      <w:tr w:rsidR="003B2D1F" w:rsidRPr="003B2D1F" w:rsidTr="003B2D1F">
        <w:trPr>
          <w:cantSplit/>
          <w:trHeight w:val="20"/>
          <w:jc w:val="center"/>
        </w:trPr>
        <w:tc>
          <w:tcPr>
            <w:tcW w:w="1135"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Controle</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8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7.583,04</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7.962,19</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8.352,34</w:t>
            </w:r>
          </w:p>
        </w:tc>
        <w:tc>
          <w:tcPr>
            <w:tcW w:w="9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8.778,31</w:t>
            </w:r>
          </w:p>
        </w:tc>
      </w:tr>
      <w:tr w:rsidR="003B2D1F" w:rsidRPr="003B2D1F" w:rsidTr="003B2D1F">
        <w:trPr>
          <w:cantSplit/>
          <w:trHeight w:val="20"/>
          <w:jc w:val="center"/>
        </w:trPr>
        <w:tc>
          <w:tcPr>
            <w:tcW w:w="1135"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992" w:type="dxa"/>
            <w:tcBorders>
              <w:top w:val="nil"/>
              <w:left w:val="nil"/>
              <w:bottom w:val="nil"/>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8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III</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7.120,22</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7.476,23</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7.842,57</w:t>
            </w:r>
          </w:p>
        </w:tc>
        <w:tc>
          <w:tcPr>
            <w:tcW w:w="9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8.242,54</w:t>
            </w:r>
          </w:p>
        </w:tc>
      </w:tr>
      <w:tr w:rsidR="003B2D1F" w:rsidRPr="003B2D1F" w:rsidTr="003B2D1F">
        <w:trPr>
          <w:cantSplit/>
          <w:trHeight w:val="20"/>
          <w:jc w:val="center"/>
        </w:trPr>
        <w:tc>
          <w:tcPr>
            <w:tcW w:w="1135"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Técnico de</w:t>
            </w:r>
          </w:p>
        </w:tc>
        <w:tc>
          <w:tcPr>
            <w:tcW w:w="992" w:type="dxa"/>
            <w:tcBorders>
              <w:top w:val="nil"/>
              <w:left w:val="nil"/>
              <w:bottom w:val="nil"/>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C</w:t>
            </w:r>
          </w:p>
        </w:tc>
        <w:tc>
          <w:tcPr>
            <w:tcW w:w="8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6.906,13</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7.251,44</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7.606,76</w:t>
            </w:r>
          </w:p>
        </w:tc>
        <w:tc>
          <w:tcPr>
            <w:tcW w:w="9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7.994,70</w:t>
            </w:r>
          </w:p>
        </w:tc>
      </w:tr>
      <w:tr w:rsidR="003B2D1F" w:rsidRPr="003B2D1F" w:rsidTr="003B2D1F">
        <w:trPr>
          <w:cantSplit/>
          <w:trHeight w:val="20"/>
          <w:jc w:val="center"/>
        </w:trPr>
        <w:tc>
          <w:tcPr>
            <w:tcW w:w="1135"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Planejamento e</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8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6.698,48</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7.033,40</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7.378,04</w:t>
            </w:r>
          </w:p>
        </w:tc>
        <w:tc>
          <w:tcPr>
            <w:tcW w:w="9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7.754,32</w:t>
            </w:r>
          </w:p>
        </w:tc>
      </w:tr>
      <w:tr w:rsidR="003B2D1F" w:rsidRPr="003B2D1F" w:rsidTr="003B2D1F">
        <w:trPr>
          <w:cantSplit/>
          <w:trHeight w:val="20"/>
          <w:jc w:val="center"/>
        </w:trPr>
        <w:tc>
          <w:tcPr>
            <w:tcW w:w="1135"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Orçamento</w:t>
            </w:r>
          </w:p>
        </w:tc>
        <w:tc>
          <w:tcPr>
            <w:tcW w:w="992" w:type="dxa"/>
            <w:tcBorders>
              <w:top w:val="nil"/>
              <w:left w:val="nil"/>
              <w:bottom w:val="nil"/>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8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III</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6.100,54</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6.405,57</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6.719,44</w:t>
            </w:r>
          </w:p>
        </w:tc>
        <w:tc>
          <w:tcPr>
            <w:tcW w:w="9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7.062,13</w:t>
            </w:r>
          </w:p>
        </w:tc>
      </w:tr>
      <w:tr w:rsidR="003B2D1F" w:rsidRPr="003B2D1F" w:rsidTr="003B2D1F">
        <w:trPr>
          <w:cantSplit/>
          <w:trHeight w:val="20"/>
          <w:jc w:val="center"/>
        </w:trPr>
        <w:tc>
          <w:tcPr>
            <w:tcW w:w="1135"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992" w:type="dxa"/>
            <w:tcBorders>
              <w:top w:val="nil"/>
              <w:left w:val="nil"/>
              <w:bottom w:val="nil"/>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B</w:t>
            </w:r>
          </w:p>
        </w:tc>
        <w:tc>
          <w:tcPr>
            <w:tcW w:w="8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5.917,11</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6.212,97</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6.517,40</w:t>
            </w:r>
          </w:p>
        </w:tc>
        <w:tc>
          <w:tcPr>
            <w:tcW w:w="9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6.849,79</w:t>
            </w:r>
          </w:p>
        </w:tc>
      </w:tr>
      <w:tr w:rsidR="003B2D1F" w:rsidRPr="003B2D1F" w:rsidTr="003B2D1F">
        <w:trPr>
          <w:cantSplit/>
          <w:trHeight w:val="20"/>
          <w:jc w:val="center"/>
        </w:trPr>
        <w:tc>
          <w:tcPr>
            <w:tcW w:w="1135"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8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5.739,19</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6.026,15</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6.321,43</w:t>
            </w:r>
          </w:p>
        </w:tc>
        <w:tc>
          <w:tcPr>
            <w:tcW w:w="9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6.643,82</w:t>
            </w:r>
          </w:p>
        </w:tc>
      </w:tr>
      <w:tr w:rsidR="003B2D1F" w:rsidRPr="003B2D1F" w:rsidTr="003B2D1F">
        <w:trPr>
          <w:cantSplit/>
          <w:trHeight w:val="20"/>
          <w:jc w:val="center"/>
        </w:trPr>
        <w:tc>
          <w:tcPr>
            <w:tcW w:w="1135"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992" w:type="dxa"/>
            <w:tcBorders>
              <w:top w:val="nil"/>
              <w:left w:val="nil"/>
              <w:bottom w:val="nil"/>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8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III</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5.226,88</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5.488,22</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5.757,15</w:t>
            </w:r>
          </w:p>
        </w:tc>
        <w:tc>
          <w:tcPr>
            <w:tcW w:w="9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6.050,76</w:t>
            </w:r>
          </w:p>
        </w:tc>
      </w:tr>
      <w:tr w:rsidR="003B2D1F" w:rsidRPr="003B2D1F" w:rsidTr="003B2D1F">
        <w:trPr>
          <w:cantSplit/>
          <w:trHeight w:val="20"/>
          <w:jc w:val="center"/>
        </w:trPr>
        <w:tc>
          <w:tcPr>
            <w:tcW w:w="1135"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lastRenderedPageBreak/>
              <w:t> </w:t>
            </w:r>
          </w:p>
        </w:tc>
        <w:tc>
          <w:tcPr>
            <w:tcW w:w="992" w:type="dxa"/>
            <w:tcBorders>
              <w:top w:val="nil"/>
              <w:left w:val="nil"/>
              <w:bottom w:val="nil"/>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A</w:t>
            </w:r>
          </w:p>
        </w:tc>
        <w:tc>
          <w:tcPr>
            <w:tcW w:w="8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5.069,72</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5.323,21</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5.584,04</w:t>
            </w:r>
          </w:p>
        </w:tc>
        <w:tc>
          <w:tcPr>
            <w:tcW w:w="9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5.868,83</w:t>
            </w:r>
          </w:p>
        </w:tc>
      </w:tr>
      <w:tr w:rsidR="003B2D1F" w:rsidRPr="003B2D1F" w:rsidTr="003B2D1F">
        <w:trPr>
          <w:cantSplit/>
          <w:trHeight w:val="20"/>
          <w:jc w:val="center"/>
        </w:trPr>
        <w:tc>
          <w:tcPr>
            <w:tcW w:w="1135"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8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4.917,28</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5.163,14</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5.416,14</w:t>
            </w:r>
          </w:p>
        </w:tc>
        <w:tc>
          <w:tcPr>
            <w:tcW w:w="9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0"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5.692,36</w:t>
            </w:r>
          </w:p>
        </w:tc>
      </w:tr>
    </w:tbl>
    <w:p w:rsidR="003B2D1F" w:rsidRPr="003B2D1F" w:rsidRDefault="003B2D1F" w:rsidP="003B2D1F">
      <w:pPr>
        <w:spacing w:before="230" w:after="230" w:line="240" w:lineRule="auto"/>
        <w:jc w:val="center"/>
        <w:rPr>
          <w:rFonts w:ascii="Times New Roman" w:eastAsia="Times New Roman" w:hAnsi="Times New Roman" w:cs="Times New Roman"/>
          <w:color w:val="000000"/>
          <w:sz w:val="24"/>
          <w:szCs w:val="24"/>
          <w:lang w:eastAsia="pt-BR"/>
        </w:rPr>
      </w:pPr>
      <w:bookmarkStart w:id="10" w:name="anexov"/>
      <w:bookmarkEnd w:id="10"/>
      <w:r w:rsidRPr="003B2D1F">
        <w:rPr>
          <w:rFonts w:ascii="Times New Roman" w:eastAsia="Times New Roman" w:hAnsi="Times New Roman" w:cs="Times New Roman"/>
          <w:color w:val="000000"/>
          <w:sz w:val="24"/>
          <w:szCs w:val="24"/>
          <w:lang w:eastAsia="pt-BR"/>
        </w:rPr>
        <w:t>ANEXO V</w:t>
      </w:r>
    </w:p>
    <w:p w:rsidR="003B2D1F" w:rsidRPr="003B2D1F" w:rsidRDefault="003B2D1F" w:rsidP="003B2D1F">
      <w:pPr>
        <w:spacing w:before="230" w:after="230" w:line="240" w:lineRule="auto"/>
        <w:jc w:val="center"/>
        <w:rPr>
          <w:rFonts w:ascii="Times New Roman" w:eastAsia="Times New Roman" w:hAnsi="Times New Roman" w:cs="Times New Roman"/>
          <w:color w:val="000000"/>
          <w:sz w:val="24"/>
          <w:szCs w:val="24"/>
          <w:lang w:eastAsia="pt-BR"/>
        </w:rPr>
      </w:pPr>
      <w:hyperlink r:id="rId61" w:anchor="anexovii." w:history="1">
        <w:r w:rsidRPr="003B2D1F">
          <w:rPr>
            <w:rFonts w:ascii="Times New Roman" w:eastAsia="Times New Roman" w:hAnsi="Times New Roman" w:cs="Times New Roman"/>
            <w:color w:val="0000FF"/>
            <w:sz w:val="24"/>
            <w:szCs w:val="24"/>
            <w:u w:val="single"/>
            <w:lang w:eastAsia="pt-BR"/>
          </w:rPr>
          <w:t>(Anexo VII da Lei n</w:t>
        </w:r>
        <w:r w:rsidRPr="003B2D1F">
          <w:rPr>
            <w:rFonts w:ascii="Times New Roman" w:eastAsia="Times New Roman" w:hAnsi="Times New Roman" w:cs="Times New Roman"/>
            <w:color w:val="0000FF"/>
            <w:sz w:val="24"/>
            <w:szCs w:val="24"/>
            <w:u w:val="single"/>
            <w:vertAlign w:val="superscript"/>
            <w:lang w:eastAsia="pt-BR"/>
          </w:rPr>
          <w:t>o</w:t>
        </w:r>
        <w:r w:rsidRPr="003B2D1F">
          <w:rPr>
            <w:rFonts w:ascii="Times New Roman" w:eastAsia="Times New Roman" w:hAnsi="Times New Roman" w:cs="Times New Roman"/>
            <w:color w:val="0000FF"/>
            <w:sz w:val="24"/>
            <w:szCs w:val="24"/>
            <w:lang w:eastAsia="pt-BR"/>
          </w:rPr>
          <w:t> </w:t>
        </w:r>
        <w:r w:rsidRPr="003B2D1F">
          <w:rPr>
            <w:rFonts w:ascii="Times New Roman" w:eastAsia="Times New Roman" w:hAnsi="Times New Roman" w:cs="Times New Roman"/>
            <w:color w:val="0000FF"/>
            <w:sz w:val="24"/>
            <w:szCs w:val="24"/>
            <w:u w:val="single"/>
            <w:lang w:eastAsia="pt-BR"/>
          </w:rPr>
          <w:t>11.890, de 24 de dezembro de 2008)</w:t>
        </w:r>
      </w:hyperlink>
      <w:r w:rsidRPr="003B2D1F">
        <w:rPr>
          <w:rFonts w:ascii="Times New Roman" w:eastAsia="Times New Roman" w:hAnsi="Times New Roman" w:cs="Times New Roman"/>
          <w:color w:val="000000"/>
          <w:sz w:val="24"/>
          <w:szCs w:val="24"/>
          <w:lang w:eastAsia="pt-BR"/>
        </w:rPr>
        <w:t> </w:t>
      </w:r>
    </w:p>
    <w:p w:rsidR="003B2D1F" w:rsidRPr="003B2D1F" w:rsidRDefault="003B2D1F" w:rsidP="003B2D1F">
      <w:pPr>
        <w:spacing w:before="230" w:after="230" w:line="240" w:lineRule="auto"/>
        <w:jc w:val="center"/>
        <w:rPr>
          <w:rFonts w:ascii="Times New Roman" w:eastAsia="Times New Roman" w:hAnsi="Times New Roman" w:cs="Times New Roman"/>
          <w:color w:val="000000"/>
          <w:sz w:val="24"/>
          <w:szCs w:val="24"/>
          <w:lang w:eastAsia="pt-BR"/>
        </w:rPr>
      </w:pPr>
      <w:r w:rsidRPr="003B2D1F">
        <w:rPr>
          <w:rFonts w:ascii="Times New Roman" w:eastAsia="Times New Roman" w:hAnsi="Times New Roman" w:cs="Times New Roman"/>
          <w:color w:val="000000"/>
          <w:sz w:val="24"/>
          <w:szCs w:val="24"/>
          <w:lang w:eastAsia="pt-BR"/>
        </w:rPr>
        <w:t>TABELA DE SUBSÍDIOS PARA A CARREIRA DE DIPLOMATA </w:t>
      </w:r>
    </w:p>
    <w:p w:rsidR="003B2D1F" w:rsidRPr="003B2D1F" w:rsidRDefault="003B2D1F" w:rsidP="003B2D1F">
      <w:pPr>
        <w:spacing w:before="100" w:beforeAutospacing="1" w:after="100" w:afterAutospacing="1" w:line="240" w:lineRule="auto"/>
        <w:ind w:right="2304"/>
        <w:jc w:val="right"/>
        <w:rPr>
          <w:rFonts w:ascii="Times New Roman" w:eastAsia="Times New Roman" w:hAnsi="Times New Roman" w:cs="Times New Roman"/>
          <w:color w:val="000000"/>
          <w:sz w:val="24"/>
          <w:szCs w:val="24"/>
          <w:lang w:eastAsia="pt-BR"/>
        </w:rPr>
      </w:pPr>
      <w:r w:rsidRPr="003B2D1F">
        <w:rPr>
          <w:rFonts w:ascii="Times New Roman" w:eastAsia="Times New Roman" w:hAnsi="Times New Roman" w:cs="Times New Roman"/>
          <w:color w:val="000000"/>
          <w:sz w:val="24"/>
          <w:szCs w:val="24"/>
          <w:lang w:eastAsia="pt-BR"/>
        </w:rPr>
        <w:t>Em R$</w:t>
      </w:r>
    </w:p>
    <w:tbl>
      <w:tblPr>
        <w:tblW w:w="10944" w:type="dxa"/>
        <w:jc w:val="center"/>
        <w:tblCellMar>
          <w:left w:w="0" w:type="dxa"/>
          <w:right w:w="0" w:type="dxa"/>
        </w:tblCellMar>
        <w:tblLook w:val="04A0"/>
      </w:tblPr>
      <w:tblGrid>
        <w:gridCol w:w="3510"/>
        <w:gridCol w:w="1858"/>
        <w:gridCol w:w="1859"/>
        <w:gridCol w:w="1858"/>
        <w:gridCol w:w="1859"/>
      </w:tblGrid>
      <w:tr w:rsidR="003B2D1F" w:rsidRPr="003B2D1F" w:rsidTr="003B2D1F">
        <w:trPr>
          <w:cantSplit/>
          <w:trHeight w:val="142"/>
          <w:jc w:val="center"/>
        </w:trPr>
        <w:tc>
          <w:tcPr>
            <w:tcW w:w="3272" w:type="dxa"/>
            <w:tcBorders>
              <w:top w:val="single" w:sz="8" w:space="0" w:color="auto"/>
              <w:left w:val="single" w:sz="8" w:space="0" w:color="auto"/>
              <w:bottom w:val="nil"/>
              <w:right w:val="single" w:sz="8" w:space="0" w:color="auto"/>
            </w:tcBorders>
            <w:tcMar>
              <w:top w:w="0" w:type="dxa"/>
              <w:left w:w="70" w:type="dxa"/>
              <w:bottom w:w="0" w:type="dxa"/>
              <w:right w:w="70" w:type="dxa"/>
            </w:tcMar>
            <w:vAlign w:val="center"/>
            <w:hideMark/>
          </w:tcPr>
          <w:p w:rsidR="003B2D1F" w:rsidRPr="003B2D1F" w:rsidRDefault="003B2D1F" w:rsidP="003B2D1F">
            <w:pPr>
              <w:keepNext/>
              <w:spacing w:after="0" w:line="142" w:lineRule="atLeast"/>
              <w:jc w:val="center"/>
              <w:outlineLvl w:val="2"/>
              <w:rPr>
                <w:rFonts w:ascii="Times New Roman" w:eastAsia="Times New Roman" w:hAnsi="Times New Roman" w:cs="Times New Roman"/>
                <w:sz w:val="24"/>
                <w:szCs w:val="24"/>
                <w:lang w:eastAsia="pt-BR"/>
              </w:rPr>
            </w:pPr>
            <w:r w:rsidRPr="003B2D1F">
              <w:rPr>
                <w:rFonts w:ascii="Arial" w:eastAsia="Times New Roman" w:hAnsi="Arial" w:cs="Arial"/>
                <w:color w:val="000000"/>
                <w:sz w:val="20"/>
                <w:szCs w:val="20"/>
                <w:lang w:eastAsia="pt-BR"/>
              </w:rPr>
              <w:t> </w:t>
            </w:r>
          </w:p>
        </w:tc>
        <w:tc>
          <w:tcPr>
            <w:tcW w:w="6934" w:type="dxa"/>
            <w:gridSpan w:val="4"/>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VALOR DO SUBSÍDIO</w:t>
            </w:r>
          </w:p>
        </w:tc>
      </w:tr>
      <w:tr w:rsidR="003B2D1F" w:rsidRPr="003B2D1F" w:rsidTr="003B2D1F">
        <w:trPr>
          <w:cantSplit/>
          <w:trHeight w:val="142"/>
          <w:jc w:val="center"/>
        </w:trPr>
        <w:tc>
          <w:tcPr>
            <w:tcW w:w="3272"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CLASSE</w:t>
            </w:r>
          </w:p>
        </w:tc>
        <w:tc>
          <w:tcPr>
            <w:tcW w:w="6934" w:type="dxa"/>
            <w:gridSpan w:val="4"/>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EFEITOS FINANCEIROS A PARTIR DE</w:t>
            </w:r>
          </w:p>
        </w:tc>
      </w:tr>
      <w:tr w:rsidR="003B2D1F" w:rsidRPr="003B2D1F" w:rsidTr="003B2D1F">
        <w:trPr>
          <w:cantSplit/>
          <w:trHeight w:val="142"/>
          <w:jc w:val="center"/>
        </w:trPr>
        <w:tc>
          <w:tcPr>
            <w:tcW w:w="327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73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w:t>
            </w:r>
            <w:r w:rsidRPr="003B2D1F">
              <w:rPr>
                <w:rFonts w:ascii="Arial" w:eastAsia="Times New Roman" w:hAnsi="Arial" w:cs="Arial"/>
                <w:color w:val="000000"/>
                <w:sz w:val="24"/>
                <w:szCs w:val="24"/>
                <w:u w:val="single"/>
                <w:vertAlign w:val="superscript"/>
                <w:lang w:eastAsia="pt-BR"/>
              </w:rPr>
              <w:t>o</w:t>
            </w:r>
            <w:r w:rsidRPr="003B2D1F">
              <w:rPr>
                <w:rFonts w:ascii="Arial" w:eastAsia="Times New Roman" w:hAnsi="Arial" w:cs="Arial"/>
                <w:color w:val="000000"/>
                <w:sz w:val="24"/>
                <w:szCs w:val="24"/>
                <w:lang w:eastAsia="pt-BR"/>
              </w:rPr>
              <w:t> JUL 2010</w:t>
            </w:r>
          </w:p>
        </w:tc>
        <w:tc>
          <w:tcPr>
            <w:tcW w:w="1734"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w:t>
            </w:r>
            <w:r w:rsidRPr="003B2D1F">
              <w:rPr>
                <w:rFonts w:ascii="Arial" w:eastAsia="Times New Roman" w:hAnsi="Arial" w:cs="Arial"/>
                <w:strike/>
                <w:color w:val="000000"/>
                <w:sz w:val="24"/>
                <w:szCs w:val="24"/>
                <w:lang w:eastAsia="pt-BR"/>
              </w:rPr>
              <w:t>°</w:t>
            </w:r>
            <w:r w:rsidRPr="003B2D1F">
              <w:rPr>
                <w:rFonts w:ascii="Arial" w:eastAsia="Times New Roman" w:hAnsi="Arial" w:cs="Arial"/>
                <w:color w:val="000000"/>
                <w:sz w:val="24"/>
                <w:szCs w:val="24"/>
                <w:lang w:eastAsia="pt-BR"/>
              </w:rPr>
              <w:t>JAN2013</w:t>
            </w:r>
          </w:p>
        </w:tc>
        <w:tc>
          <w:tcPr>
            <w:tcW w:w="1733"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w:t>
            </w:r>
            <w:r w:rsidRPr="003B2D1F">
              <w:rPr>
                <w:rFonts w:ascii="Arial" w:eastAsia="Times New Roman" w:hAnsi="Arial" w:cs="Arial"/>
                <w:strike/>
                <w:color w:val="000000"/>
                <w:sz w:val="24"/>
                <w:szCs w:val="24"/>
                <w:lang w:eastAsia="pt-BR"/>
              </w:rPr>
              <w:t>°</w:t>
            </w:r>
            <w:r w:rsidRPr="003B2D1F">
              <w:rPr>
                <w:rFonts w:ascii="Arial" w:eastAsia="Times New Roman" w:hAnsi="Arial" w:cs="Arial"/>
                <w:color w:val="000000"/>
                <w:sz w:val="24"/>
                <w:szCs w:val="24"/>
                <w:lang w:eastAsia="pt-BR"/>
              </w:rPr>
              <w:t>JAN2014</w:t>
            </w:r>
          </w:p>
        </w:tc>
        <w:tc>
          <w:tcPr>
            <w:tcW w:w="1734"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w:t>
            </w:r>
            <w:r w:rsidRPr="003B2D1F">
              <w:rPr>
                <w:rFonts w:ascii="Arial" w:eastAsia="Times New Roman" w:hAnsi="Arial" w:cs="Arial"/>
                <w:strike/>
                <w:color w:val="000000"/>
                <w:sz w:val="24"/>
                <w:szCs w:val="24"/>
                <w:lang w:eastAsia="pt-BR"/>
              </w:rPr>
              <w:t>°</w:t>
            </w:r>
            <w:r w:rsidRPr="003B2D1F">
              <w:rPr>
                <w:rFonts w:ascii="Arial" w:eastAsia="Times New Roman" w:hAnsi="Arial" w:cs="Arial"/>
                <w:color w:val="000000"/>
                <w:sz w:val="24"/>
                <w:szCs w:val="24"/>
                <w:lang w:eastAsia="pt-BR"/>
              </w:rPr>
              <w:t>JAN2015</w:t>
            </w:r>
          </w:p>
        </w:tc>
      </w:tr>
      <w:tr w:rsidR="003B2D1F" w:rsidRPr="003B2D1F" w:rsidTr="003B2D1F">
        <w:trPr>
          <w:cantSplit/>
          <w:trHeight w:val="142"/>
          <w:jc w:val="center"/>
        </w:trPr>
        <w:tc>
          <w:tcPr>
            <w:tcW w:w="327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Ministro de Primeira Classe</w:t>
            </w:r>
          </w:p>
        </w:tc>
        <w:tc>
          <w:tcPr>
            <w:tcW w:w="173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18.478,45</w:t>
            </w:r>
          </w:p>
        </w:tc>
        <w:tc>
          <w:tcPr>
            <w:tcW w:w="17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19.420,85</w:t>
            </w:r>
          </w:p>
        </w:tc>
        <w:tc>
          <w:tcPr>
            <w:tcW w:w="173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20.372,47</w:t>
            </w:r>
          </w:p>
        </w:tc>
        <w:tc>
          <w:tcPr>
            <w:tcW w:w="17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21.391,10</w:t>
            </w:r>
          </w:p>
        </w:tc>
      </w:tr>
      <w:tr w:rsidR="003B2D1F" w:rsidRPr="003B2D1F" w:rsidTr="003B2D1F">
        <w:trPr>
          <w:cantSplit/>
          <w:trHeight w:val="142"/>
          <w:jc w:val="center"/>
        </w:trPr>
        <w:tc>
          <w:tcPr>
            <w:tcW w:w="327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Ministro de Segunda Classe</w:t>
            </w:r>
          </w:p>
        </w:tc>
        <w:tc>
          <w:tcPr>
            <w:tcW w:w="173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17.769,29</w:t>
            </w:r>
          </w:p>
        </w:tc>
        <w:tc>
          <w:tcPr>
            <w:tcW w:w="17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18.675,52</w:t>
            </w:r>
          </w:p>
        </w:tc>
        <w:tc>
          <w:tcPr>
            <w:tcW w:w="173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19.590,62</w:t>
            </w:r>
          </w:p>
        </w:tc>
        <w:tc>
          <w:tcPr>
            <w:tcW w:w="17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20.570,16</w:t>
            </w:r>
          </w:p>
        </w:tc>
      </w:tr>
      <w:tr w:rsidR="003B2D1F" w:rsidRPr="003B2D1F" w:rsidTr="003B2D1F">
        <w:trPr>
          <w:cantSplit/>
          <w:trHeight w:val="142"/>
          <w:jc w:val="center"/>
        </w:trPr>
        <w:tc>
          <w:tcPr>
            <w:tcW w:w="327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Conselheiro</w:t>
            </w:r>
          </w:p>
        </w:tc>
        <w:tc>
          <w:tcPr>
            <w:tcW w:w="173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16.541,31</w:t>
            </w:r>
          </w:p>
        </w:tc>
        <w:tc>
          <w:tcPr>
            <w:tcW w:w="17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17.384,92</w:t>
            </w:r>
          </w:p>
        </w:tc>
        <w:tc>
          <w:tcPr>
            <w:tcW w:w="173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18.236,78</w:t>
            </w:r>
          </w:p>
        </w:tc>
        <w:tc>
          <w:tcPr>
            <w:tcW w:w="17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19.148,62</w:t>
            </w:r>
          </w:p>
        </w:tc>
      </w:tr>
      <w:tr w:rsidR="003B2D1F" w:rsidRPr="003B2D1F" w:rsidTr="003B2D1F">
        <w:trPr>
          <w:cantSplit/>
          <w:trHeight w:val="142"/>
          <w:jc w:val="center"/>
        </w:trPr>
        <w:tc>
          <w:tcPr>
            <w:tcW w:w="327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Primeiro Secretário</w:t>
            </w:r>
          </w:p>
        </w:tc>
        <w:tc>
          <w:tcPr>
            <w:tcW w:w="173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15.395,04</w:t>
            </w:r>
          </w:p>
        </w:tc>
        <w:tc>
          <w:tcPr>
            <w:tcW w:w="17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16.180,19</w:t>
            </w:r>
          </w:p>
        </w:tc>
        <w:tc>
          <w:tcPr>
            <w:tcW w:w="173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16.973,02</w:t>
            </w:r>
          </w:p>
        </w:tc>
        <w:tc>
          <w:tcPr>
            <w:tcW w:w="17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17.821,67</w:t>
            </w:r>
          </w:p>
        </w:tc>
      </w:tr>
      <w:tr w:rsidR="003B2D1F" w:rsidRPr="003B2D1F" w:rsidTr="003B2D1F">
        <w:trPr>
          <w:cantSplit/>
          <w:trHeight w:val="142"/>
          <w:jc w:val="center"/>
        </w:trPr>
        <w:tc>
          <w:tcPr>
            <w:tcW w:w="327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Segundo Secretário</w:t>
            </w:r>
          </w:p>
        </w:tc>
        <w:tc>
          <w:tcPr>
            <w:tcW w:w="173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14.331,13</w:t>
            </w:r>
          </w:p>
        </w:tc>
        <w:tc>
          <w:tcPr>
            <w:tcW w:w="17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15.062,02</w:t>
            </w:r>
          </w:p>
        </w:tc>
        <w:tc>
          <w:tcPr>
            <w:tcW w:w="173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15.800,06</w:t>
            </w:r>
          </w:p>
        </w:tc>
        <w:tc>
          <w:tcPr>
            <w:tcW w:w="17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16.590,06</w:t>
            </w:r>
          </w:p>
        </w:tc>
      </w:tr>
      <w:tr w:rsidR="003B2D1F" w:rsidRPr="003B2D1F" w:rsidTr="003B2D1F">
        <w:trPr>
          <w:cantSplit/>
          <w:trHeight w:val="142"/>
          <w:jc w:val="center"/>
        </w:trPr>
        <w:tc>
          <w:tcPr>
            <w:tcW w:w="327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Terceiro Secretário</w:t>
            </w:r>
          </w:p>
        </w:tc>
        <w:tc>
          <w:tcPr>
            <w:tcW w:w="173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12.962,12</w:t>
            </w:r>
          </w:p>
        </w:tc>
        <w:tc>
          <w:tcPr>
            <w:tcW w:w="17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13.623,19</w:t>
            </w:r>
          </w:p>
        </w:tc>
        <w:tc>
          <w:tcPr>
            <w:tcW w:w="173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14.290,72</w:t>
            </w:r>
          </w:p>
        </w:tc>
        <w:tc>
          <w:tcPr>
            <w:tcW w:w="17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15.005,26</w:t>
            </w:r>
          </w:p>
        </w:tc>
      </w:tr>
    </w:tbl>
    <w:p w:rsidR="003B2D1F" w:rsidRPr="003B2D1F" w:rsidRDefault="003B2D1F" w:rsidP="003B2D1F">
      <w:pPr>
        <w:spacing w:before="230" w:after="230" w:line="240" w:lineRule="auto"/>
        <w:jc w:val="center"/>
        <w:rPr>
          <w:rFonts w:ascii="Arial" w:eastAsia="Times New Roman" w:hAnsi="Arial" w:cs="Arial"/>
          <w:color w:val="000000"/>
          <w:sz w:val="20"/>
          <w:szCs w:val="20"/>
          <w:lang w:eastAsia="pt-BR"/>
        </w:rPr>
      </w:pPr>
      <w:bookmarkStart w:id="11" w:name="anexovi"/>
      <w:bookmarkEnd w:id="11"/>
      <w:proofErr w:type="gramStart"/>
      <w:r w:rsidRPr="003B2D1F">
        <w:rPr>
          <w:rFonts w:ascii="Arial" w:eastAsia="Times New Roman" w:hAnsi="Arial" w:cs="Arial"/>
          <w:color w:val="000000"/>
          <w:sz w:val="20"/>
          <w:szCs w:val="20"/>
          <w:lang w:eastAsia="pt-BR"/>
        </w:rPr>
        <w:t>ANEXO VI</w:t>
      </w:r>
      <w:proofErr w:type="gramEnd"/>
    </w:p>
    <w:p w:rsidR="003B2D1F" w:rsidRPr="003B2D1F" w:rsidRDefault="003B2D1F" w:rsidP="003B2D1F">
      <w:pPr>
        <w:spacing w:before="230" w:after="230" w:line="240" w:lineRule="auto"/>
        <w:jc w:val="center"/>
        <w:rPr>
          <w:rFonts w:ascii="Times New Roman" w:eastAsia="Times New Roman" w:hAnsi="Times New Roman" w:cs="Times New Roman"/>
          <w:color w:val="000000"/>
          <w:sz w:val="24"/>
          <w:szCs w:val="24"/>
          <w:lang w:eastAsia="pt-BR"/>
        </w:rPr>
      </w:pPr>
      <w:hyperlink r:id="rId62" w:anchor="anexoxx..." w:history="1">
        <w:r w:rsidRPr="003B2D1F">
          <w:rPr>
            <w:rFonts w:ascii="Times New Roman" w:eastAsia="Times New Roman" w:hAnsi="Times New Roman" w:cs="Times New Roman"/>
            <w:color w:val="0000FF"/>
            <w:sz w:val="24"/>
            <w:szCs w:val="24"/>
            <w:u w:val="single"/>
            <w:lang w:eastAsia="pt-BR"/>
          </w:rPr>
          <w:t>(Anexo XX da Lei n</w:t>
        </w:r>
        <w:r w:rsidRPr="003B2D1F">
          <w:rPr>
            <w:rFonts w:ascii="Times New Roman" w:eastAsia="Times New Roman" w:hAnsi="Times New Roman" w:cs="Times New Roman"/>
            <w:color w:val="0000FF"/>
            <w:sz w:val="24"/>
            <w:szCs w:val="24"/>
            <w:u w:val="single"/>
            <w:vertAlign w:val="superscript"/>
            <w:lang w:eastAsia="pt-BR"/>
          </w:rPr>
          <w:t>o</w:t>
        </w:r>
        <w:r w:rsidRPr="003B2D1F">
          <w:rPr>
            <w:rFonts w:ascii="Times New Roman" w:eastAsia="Times New Roman" w:hAnsi="Times New Roman" w:cs="Times New Roman"/>
            <w:color w:val="0000FF"/>
            <w:sz w:val="24"/>
            <w:szCs w:val="24"/>
            <w:lang w:eastAsia="pt-BR"/>
          </w:rPr>
          <w:t> </w:t>
        </w:r>
        <w:r w:rsidRPr="003B2D1F">
          <w:rPr>
            <w:rFonts w:ascii="Times New Roman" w:eastAsia="Times New Roman" w:hAnsi="Times New Roman" w:cs="Times New Roman"/>
            <w:color w:val="0000FF"/>
            <w:sz w:val="24"/>
            <w:szCs w:val="24"/>
            <w:u w:val="single"/>
            <w:lang w:eastAsia="pt-BR"/>
          </w:rPr>
          <w:t>11.890, de 24 de dezembro de 2008)</w:t>
        </w:r>
      </w:hyperlink>
      <w:r w:rsidRPr="003B2D1F">
        <w:rPr>
          <w:rFonts w:ascii="Times New Roman" w:eastAsia="Times New Roman" w:hAnsi="Times New Roman" w:cs="Times New Roman"/>
          <w:color w:val="000000"/>
          <w:sz w:val="24"/>
          <w:szCs w:val="24"/>
          <w:lang w:eastAsia="pt-BR"/>
        </w:rPr>
        <w:t> </w:t>
      </w:r>
    </w:p>
    <w:p w:rsidR="003B2D1F" w:rsidRPr="003B2D1F" w:rsidRDefault="003B2D1F" w:rsidP="003B2D1F">
      <w:pPr>
        <w:spacing w:before="230" w:after="230" w:line="240" w:lineRule="auto"/>
        <w:jc w:val="center"/>
        <w:rPr>
          <w:rFonts w:ascii="Times New Roman" w:eastAsia="Times New Roman" w:hAnsi="Times New Roman" w:cs="Times New Roman"/>
          <w:color w:val="000000"/>
          <w:sz w:val="24"/>
          <w:szCs w:val="24"/>
          <w:lang w:eastAsia="pt-BR"/>
        </w:rPr>
      </w:pPr>
      <w:r w:rsidRPr="003B2D1F">
        <w:rPr>
          <w:rFonts w:ascii="Times New Roman" w:eastAsia="Times New Roman" w:hAnsi="Times New Roman" w:cs="Times New Roman"/>
          <w:color w:val="000000"/>
          <w:sz w:val="24"/>
          <w:szCs w:val="24"/>
          <w:lang w:eastAsia="pt-BR"/>
        </w:rPr>
        <w:t>TABELA DE SUBSÍDIOS</w:t>
      </w:r>
    </w:p>
    <w:p w:rsidR="003B2D1F" w:rsidRPr="003B2D1F" w:rsidRDefault="003B2D1F" w:rsidP="003B2D1F">
      <w:pPr>
        <w:spacing w:before="230" w:after="230" w:line="240" w:lineRule="auto"/>
        <w:jc w:val="center"/>
        <w:rPr>
          <w:rFonts w:ascii="Times New Roman" w:eastAsia="Times New Roman" w:hAnsi="Times New Roman" w:cs="Times New Roman"/>
          <w:color w:val="000000"/>
          <w:sz w:val="24"/>
          <w:szCs w:val="24"/>
          <w:lang w:eastAsia="pt-BR"/>
        </w:rPr>
      </w:pPr>
      <w:r w:rsidRPr="003B2D1F">
        <w:rPr>
          <w:rFonts w:ascii="Times New Roman" w:eastAsia="Times New Roman" w:hAnsi="Times New Roman" w:cs="Times New Roman"/>
          <w:color w:val="000000"/>
          <w:sz w:val="24"/>
          <w:szCs w:val="24"/>
          <w:lang w:eastAsia="pt-BR"/>
        </w:rPr>
        <w:t>DA CARREIRA DE PLANEJAMENTO E PESQUISA DO IPEA </w:t>
      </w:r>
    </w:p>
    <w:p w:rsidR="003B2D1F" w:rsidRPr="003B2D1F" w:rsidRDefault="003B2D1F" w:rsidP="003B2D1F">
      <w:pPr>
        <w:spacing w:before="100" w:beforeAutospacing="1" w:after="100" w:afterAutospacing="1" w:line="240" w:lineRule="auto"/>
        <w:ind w:right="2304"/>
        <w:jc w:val="right"/>
        <w:rPr>
          <w:rFonts w:ascii="Times New Roman" w:eastAsia="Times New Roman" w:hAnsi="Times New Roman" w:cs="Times New Roman"/>
          <w:color w:val="000000"/>
          <w:sz w:val="24"/>
          <w:szCs w:val="24"/>
          <w:lang w:eastAsia="pt-BR"/>
        </w:rPr>
      </w:pPr>
      <w:r w:rsidRPr="003B2D1F">
        <w:rPr>
          <w:rFonts w:ascii="Times New Roman" w:eastAsia="Times New Roman" w:hAnsi="Times New Roman" w:cs="Times New Roman"/>
          <w:color w:val="000000"/>
          <w:sz w:val="24"/>
          <w:szCs w:val="24"/>
          <w:lang w:eastAsia="pt-BR"/>
        </w:rPr>
        <w:t>Em R$</w:t>
      </w:r>
    </w:p>
    <w:tbl>
      <w:tblPr>
        <w:tblW w:w="14250" w:type="dxa"/>
        <w:jc w:val="center"/>
        <w:tblCellMar>
          <w:left w:w="0" w:type="dxa"/>
          <w:right w:w="0" w:type="dxa"/>
        </w:tblCellMar>
        <w:tblLook w:val="04A0"/>
      </w:tblPr>
      <w:tblGrid>
        <w:gridCol w:w="2411"/>
        <w:gridCol w:w="1966"/>
        <w:gridCol w:w="1769"/>
        <w:gridCol w:w="2026"/>
        <w:gridCol w:w="2026"/>
        <w:gridCol w:w="2026"/>
        <w:gridCol w:w="2026"/>
      </w:tblGrid>
      <w:tr w:rsidR="003B2D1F" w:rsidRPr="003B2D1F" w:rsidTr="003B2D1F">
        <w:trPr>
          <w:cantSplit/>
          <w:jc w:val="center"/>
        </w:trPr>
        <w:tc>
          <w:tcPr>
            <w:tcW w:w="1739" w:type="dxa"/>
            <w:tcBorders>
              <w:top w:val="single" w:sz="8" w:space="0" w:color="auto"/>
              <w:left w:val="single" w:sz="8" w:space="0" w:color="auto"/>
              <w:bottom w:val="nil"/>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CARGO</w:t>
            </w:r>
          </w:p>
        </w:tc>
        <w:tc>
          <w:tcPr>
            <w:tcW w:w="1418" w:type="dxa"/>
            <w:tcBorders>
              <w:top w:val="single" w:sz="8" w:space="0" w:color="auto"/>
              <w:left w:val="nil"/>
              <w:bottom w:val="nil"/>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CLASSE</w:t>
            </w:r>
          </w:p>
        </w:tc>
        <w:tc>
          <w:tcPr>
            <w:tcW w:w="1276" w:type="dxa"/>
            <w:tcBorders>
              <w:top w:val="single" w:sz="8" w:space="0" w:color="auto"/>
              <w:left w:val="nil"/>
              <w:bottom w:val="nil"/>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PADRÃO</w:t>
            </w:r>
          </w:p>
        </w:tc>
        <w:tc>
          <w:tcPr>
            <w:tcW w:w="5848"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EFEITOS FINANCEIROS A PARTIR DE</w:t>
            </w:r>
          </w:p>
        </w:tc>
      </w:tr>
      <w:tr w:rsidR="003B2D1F" w:rsidRPr="003B2D1F" w:rsidTr="003B2D1F">
        <w:trPr>
          <w:cantSplit/>
          <w:jc w:val="center"/>
        </w:trPr>
        <w:tc>
          <w:tcPr>
            <w:tcW w:w="173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7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w:t>
            </w:r>
            <w:r w:rsidRPr="003B2D1F">
              <w:rPr>
                <w:rFonts w:ascii="Arial" w:eastAsia="Times New Roman" w:hAnsi="Arial" w:cs="Arial"/>
                <w:color w:val="000000"/>
                <w:sz w:val="24"/>
                <w:szCs w:val="24"/>
                <w:u w:val="single"/>
                <w:vertAlign w:val="superscript"/>
                <w:lang w:eastAsia="pt-BR"/>
              </w:rPr>
              <w:t>o</w:t>
            </w:r>
            <w:r w:rsidRPr="003B2D1F">
              <w:rPr>
                <w:rFonts w:ascii="Arial" w:eastAsia="Times New Roman" w:hAnsi="Arial" w:cs="Arial"/>
                <w:color w:val="000000"/>
                <w:sz w:val="24"/>
                <w:szCs w:val="24"/>
                <w:lang w:eastAsia="pt-BR"/>
              </w:rPr>
              <w:t> JUL 2010</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w:t>
            </w:r>
            <w:r w:rsidRPr="003B2D1F">
              <w:rPr>
                <w:rFonts w:ascii="Arial" w:eastAsia="Times New Roman" w:hAnsi="Arial" w:cs="Arial"/>
                <w:strike/>
                <w:color w:val="000000"/>
                <w:sz w:val="24"/>
                <w:szCs w:val="24"/>
                <w:lang w:eastAsia="pt-BR"/>
              </w:rPr>
              <w:t>°</w:t>
            </w:r>
            <w:r w:rsidRPr="003B2D1F">
              <w:rPr>
                <w:rFonts w:ascii="Arial" w:eastAsia="Times New Roman" w:hAnsi="Arial" w:cs="Arial"/>
                <w:color w:val="000000"/>
                <w:sz w:val="24"/>
                <w:szCs w:val="24"/>
                <w:lang w:eastAsia="pt-BR"/>
              </w:rPr>
              <w:t> JAN2013</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w:t>
            </w:r>
            <w:r w:rsidRPr="003B2D1F">
              <w:rPr>
                <w:rFonts w:ascii="Arial" w:eastAsia="Times New Roman" w:hAnsi="Arial" w:cs="Arial"/>
                <w:strike/>
                <w:color w:val="000000"/>
                <w:sz w:val="24"/>
                <w:szCs w:val="24"/>
                <w:lang w:eastAsia="pt-BR"/>
              </w:rPr>
              <w:t>°</w:t>
            </w:r>
            <w:r w:rsidRPr="003B2D1F">
              <w:rPr>
                <w:rFonts w:ascii="Arial" w:eastAsia="Times New Roman" w:hAnsi="Arial" w:cs="Arial"/>
                <w:color w:val="000000"/>
                <w:sz w:val="24"/>
                <w:szCs w:val="24"/>
                <w:lang w:eastAsia="pt-BR"/>
              </w:rPr>
              <w:t> JAN2014</w:t>
            </w:r>
          </w:p>
        </w:tc>
        <w:tc>
          <w:tcPr>
            <w:tcW w:w="14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w:t>
            </w:r>
            <w:r w:rsidRPr="003B2D1F">
              <w:rPr>
                <w:rFonts w:ascii="Arial" w:eastAsia="Times New Roman" w:hAnsi="Arial" w:cs="Arial"/>
                <w:strike/>
                <w:color w:val="000000"/>
                <w:sz w:val="24"/>
                <w:szCs w:val="24"/>
                <w:lang w:eastAsia="pt-BR"/>
              </w:rPr>
              <w:t>°</w:t>
            </w:r>
            <w:r w:rsidRPr="003B2D1F">
              <w:rPr>
                <w:rFonts w:ascii="Arial" w:eastAsia="Times New Roman" w:hAnsi="Arial" w:cs="Arial"/>
                <w:color w:val="000000"/>
                <w:sz w:val="24"/>
                <w:szCs w:val="24"/>
                <w:lang w:eastAsia="pt-BR"/>
              </w:rPr>
              <w:t> JAN2015</w:t>
            </w:r>
          </w:p>
        </w:tc>
      </w:tr>
      <w:tr w:rsidR="003B2D1F" w:rsidRPr="003B2D1F" w:rsidTr="003B2D1F">
        <w:trPr>
          <w:cantSplit/>
          <w:jc w:val="center"/>
        </w:trPr>
        <w:tc>
          <w:tcPr>
            <w:tcW w:w="1739"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 </w:t>
            </w:r>
          </w:p>
        </w:tc>
        <w:tc>
          <w:tcPr>
            <w:tcW w:w="1418" w:type="dxa"/>
            <w:tcBorders>
              <w:top w:val="nil"/>
              <w:left w:val="nil"/>
              <w:bottom w:val="nil"/>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IV</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18.478,45</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19.402,37</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20.353,09</w:t>
            </w:r>
          </w:p>
        </w:tc>
        <w:tc>
          <w:tcPr>
            <w:tcW w:w="14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21.391,10</w:t>
            </w:r>
          </w:p>
        </w:tc>
      </w:tr>
      <w:tr w:rsidR="003B2D1F" w:rsidRPr="003B2D1F" w:rsidTr="003B2D1F">
        <w:trPr>
          <w:cantSplit/>
          <w:jc w:val="center"/>
        </w:trPr>
        <w:tc>
          <w:tcPr>
            <w:tcW w:w="1739"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418" w:type="dxa"/>
            <w:tcBorders>
              <w:top w:val="nil"/>
              <w:left w:val="nil"/>
              <w:bottom w:val="nil"/>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ESPECIAL</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III</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17.965,08</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18.863,33</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19.787,64</w:t>
            </w:r>
          </w:p>
        </w:tc>
        <w:tc>
          <w:tcPr>
            <w:tcW w:w="14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20.796,81</w:t>
            </w:r>
          </w:p>
        </w:tc>
      </w:tr>
      <w:tr w:rsidR="003B2D1F" w:rsidRPr="003B2D1F" w:rsidTr="003B2D1F">
        <w:trPr>
          <w:cantSplit/>
          <w:jc w:val="center"/>
        </w:trPr>
        <w:tc>
          <w:tcPr>
            <w:tcW w:w="1739"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418" w:type="dxa"/>
            <w:tcBorders>
              <w:top w:val="nil"/>
              <w:left w:val="nil"/>
              <w:bottom w:val="nil"/>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17.647,43</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18.529,80</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19.437,76</w:t>
            </w:r>
          </w:p>
        </w:tc>
        <w:tc>
          <w:tcPr>
            <w:tcW w:w="14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20.429,09</w:t>
            </w:r>
          </w:p>
        </w:tc>
      </w:tr>
      <w:tr w:rsidR="003B2D1F" w:rsidRPr="003B2D1F" w:rsidTr="003B2D1F">
        <w:trPr>
          <w:cantSplit/>
          <w:jc w:val="center"/>
        </w:trPr>
        <w:tc>
          <w:tcPr>
            <w:tcW w:w="1739"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17.335,39</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18.202,16</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19.094,07</w:t>
            </w:r>
          </w:p>
        </w:tc>
        <w:tc>
          <w:tcPr>
            <w:tcW w:w="14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20.067,86</w:t>
            </w:r>
          </w:p>
        </w:tc>
      </w:tr>
      <w:tr w:rsidR="003B2D1F" w:rsidRPr="003B2D1F" w:rsidTr="003B2D1F">
        <w:trPr>
          <w:cantSplit/>
          <w:jc w:val="center"/>
        </w:trPr>
        <w:tc>
          <w:tcPr>
            <w:tcW w:w="1739"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Técnico de</w:t>
            </w:r>
          </w:p>
        </w:tc>
        <w:tc>
          <w:tcPr>
            <w:tcW w:w="1418" w:type="dxa"/>
            <w:tcBorders>
              <w:top w:val="nil"/>
              <w:left w:val="nil"/>
              <w:bottom w:val="nil"/>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III</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16.668,64</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17.502,07</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18.359,67</w:t>
            </w:r>
          </w:p>
        </w:tc>
        <w:tc>
          <w:tcPr>
            <w:tcW w:w="14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19.296,02</w:t>
            </w:r>
          </w:p>
        </w:tc>
      </w:tr>
      <w:tr w:rsidR="003B2D1F" w:rsidRPr="003B2D1F" w:rsidTr="003B2D1F">
        <w:trPr>
          <w:cantSplit/>
          <w:jc w:val="center"/>
        </w:trPr>
        <w:tc>
          <w:tcPr>
            <w:tcW w:w="1739"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Planejamento e</w:t>
            </w:r>
          </w:p>
        </w:tc>
        <w:tc>
          <w:tcPr>
            <w:tcW w:w="1418" w:type="dxa"/>
            <w:tcBorders>
              <w:top w:val="nil"/>
              <w:left w:val="nil"/>
              <w:bottom w:val="nil"/>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C</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16.341,81</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17.158,90</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17.999,69</w:t>
            </w:r>
          </w:p>
        </w:tc>
        <w:tc>
          <w:tcPr>
            <w:tcW w:w="14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18.917,67</w:t>
            </w:r>
          </w:p>
        </w:tc>
      </w:tr>
      <w:tr w:rsidR="003B2D1F" w:rsidRPr="003B2D1F" w:rsidTr="003B2D1F">
        <w:trPr>
          <w:cantSplit/>
          <w:jc w:val="center"/>
        </w:trPr>
        <w:tc>
          <w:tcPr>
            <w:tcW w:w="1739"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Pesquisa</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16.021,38</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16.822,45</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17.646,75</w:t>
            </w:r>
          </w:p>
        </w:tc>
        <w:tc>
          <w:tcPr>
            <w:tcW w:w="14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18.546,73</w:t>
            </w:r>
          </w:p>
        </w:tc>
      </w:tr>
      <w:tr w:rsidR="003B2D1F" w:rsidRPr="003B2D1F" w:rsidTr="003B2D1F">
        <w:trPr>
          <w:cantSplit/>
          <w:jc w:val="center"/>
        </w:trPr>
        <w:tc>
          <w:tcPr>
            <w:tcW w:w="1739"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418" w:type="dxa"/>
            <w:tcBorders>
              <w:top w:val="nil"/>
              <w:left w:val="nil"/>
              <w:bottom w:val="nil"/>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III</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15.707,23</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16.492,59</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17.300,73</w:t>
            </w:r>
          </w:p>
        </w:tc>
        <w:tc>
          <w:tcPr>
            <w:tcW w:w="14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18.183,07</w:t>
            </w:r>
          </w:p>
        </w:tc>
      </w:tr>
      <w:tr w:rsidR="003B2D1F" w:rsidRPr="003B2D1F" w:rsidTr="003B2D1F">
        <w:trPr>
          <w:cantSplit/>
          <w:jc w:val="center"/>
        </w:trPr>
        <w:tc>
          <w:tcPr>
            <w:tcW w:w="1739"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418" w:type="dxa"/>
            <w:tcBorders>
              <w:top w:val="nil"/>
              <w:left w:val="nil"/>
              <w:bottom w:val="nil"/>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B</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15.103,11</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15.858,27</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16.635,32</w:t>
            </w:r>
          </w:p>
        </w:tc>
        <w:tc>
          <w:tcPr>
            <w:tcW w:w="14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17.483,72</w:t>
            </w:r>
          </w:p>
        </w:tc>
      </w:tr>
      <w:tr w:rsidR="003B2D1F" w:rsidRPr="003B2D1F" w:rsidTr="003B2D1F">
        <w:trPr>
          <w:cantSplit/>
          <w:jc w:val="center"/>
        </w:trPr>
        <w:tc>
          <w:tcPr>
            <w:tcW w:w="1739"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14.806,97</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15.547,32</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16.309,14</w:t>
            </w:r>
          </w:p>
        </w:tc>
        <w:tc>
          <w:tcPr>
            <w:tcW w:w="14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17.140,90</w:t>
            </w:r>
          </w:p>
        </w:tc>
      </w:tr>
      <w:tr w:rsidR="003B2D1F" w:rsidRPr="003B2D1F" w:rsidTr="003B2D1F">
        <w:trPr>
          <w:cantSplit/>
          <w:jc w:val="center"/>
        </w:trPr>
        <w:tc>
          <w:tcPr>
            <w:tcW w:w="1739"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418" w:type="dxa"/>
            <w:tcBorders>
              <w:top w:val="nil"/>
              <w:left w:val="nil"/>
              <w:bottom w:val="nil"/>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III</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14.516,64</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15.242,47</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15.989,35</w:t>
            </w:r>
          </w:p>
        </w:tc>
        <w:tc>
          <w:tcPr>
            <w:tcW w:w="14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16.804,81</w:t>
            </w:r>
          </w:p>
        </w:tc>
      </w:tr>
      <w:tr w:rsidR="003B2D1F" w:rsidRPr="003B2D1F" w:rsidTr="003B2D1F">
        <w:trPr>
          <w:cantSplit/>
          <w:jc w:val="center"/>
        </w:trPr>
        <w:tc>
          <w:tcPr>
            <w:tcW w:w="1739"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418" w:type="dxa"/>
            <w:tcBorders>
              <w:top w:val="nil"/>
              <w:left w:val="nil"/>
              <w:bottom w:val="nil"/>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A</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14.232,00</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14.943,60</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15.675,84</w:t>
            </w:r>
          </w:p>
        </w:tc>
        <w:tc>
          <w:tcPr>
            <w:tcW w:w="14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16.475,30</w:t>
            </w:r>
          </w:p>
        </w:tc>
      </w:tr>
      <w:tr w:rsidR="003B2D1F" w:rsidRPr="003B2D1F" w:rsidTr="003B2D1F">
        <w:trPr>
          <w:cantSplit/>
          <w:jc w:val="center"/>
        </w:trPr>
        <w:tc>
          <w:tcPr>
            <w:tcW w:w="173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12.960,77</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13.608,81</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14.275,64</w:t>
            </w:r>
          </w:p>
        </w:tc>
        <w:tc>
          <w:tcPr>
            <w:tcW w:w="14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15.003,70</w:t>
            </w:r>
          </w:p>
        </w:tc>
      </w:tr>
    </w:tbl>
    <w:p w:rsidR="003B2D1F" w:rsidRPr="003B2D1F" w:rsidRDefault="003B2D1F" w:rsidP="003B2D1F">
      <w:pPr>
        <w:spacing w:before="230" w:after="230" w:line="240" w:lineRule="auto"/>
        <w:jc w:val="center"/>
        <w:rPr>
          <w:rFonts w:ascii="Times New Roman" w:eastAsia="Times New Roman" w:hAnsi="Times New Roman" w:cs="Times New Roman"/>
          <w:color w:val="000000"/>
          <w:sz w:val="24"/>
          <w:szCs w:val="24"/>
          <w:lang w:eastAsia="pt-BR"/>
        </w:rPr>
      </w:pPr>
      <w:bookmarkStart w:id="12" w:name="anexovii"/>
      <w:bookmarkEnd w:id="12"/>
      <w:r w:rsidRPr="003B2D1F">
        <w:rPr>
          <w:rFonts w:ascii="Times New Roman" w:eastAsia="Times New Roman" w:hAnsi="Times New Roman" w:cs="Times New Roman"/>
          <w:color w:val="000000"/>
          <w:sz w:val="24"/>
          <w:szCs w:val="24"/>
          <w:lang w:eastAsia="pt-BR"/>
        </w:rPr>
        <w:t>ANEXO VII</w:t>
      </w:r>
    </w:p>
    <w:p w:rsidR="003B2D1F" w:rsidRPr="003B2D1F" w:rsidRDefault="003B2D1F" w:rsidP="003B2D1F">
      <w:pPr>
        <w:spacing w:before="230" w:after="230" w:line="240" w:lineRule="auto"/>
        <w:jc w:val="center"/>
        <w:rPr>
          <w:rFonts w:ascii="Times New Roman" w:eastAsia="Times New Roman" w:hAnsi="Times New Roman" w:cs="Times New Roman"/>
          <w:color w:val="000000"/>
          <w:sz w:val="24"/>
          <w:szCs w:val="24"/>
          <w:lang w:eastAsia="pt-BR"/>
        </w:rPr>
      </w:pPr>
      <w:hyperlink r:id="rId63" w:anchor="anexoii." w:history="1">
        <w:r w:rsidRPr="003B2D1F">
          <w:rPr>
            <w:rFonts w:ascii="Times New Roman" w:eastAsia="Times New Roman" w:hAnsi="Times New Roman" w:cs="Times New Roman"/>
            <w:color w:val="0000FF"/>
            <w:sz w:val="24"/>
            <w:szCs w:val="24"/>
            <w:u w:val="single"/>
            <w:lang w:eastAsia="pt-BR"/>
          </w:rPr>
          <w:t>(Anexo II da Lei n</w:t>
        </w:r>
        <w:r w:rsidRPr="003B2D1F">
          <w:rPr>
            <w:rFonts w:ascii="Times New Roman" w:eastAsia="Times New Roman" w:hAnsi="Times New Roman" w:cs="Times New Roman"/>
            <w:color w:val="0000FF"/>
            <w:sz w:val="24"/>
            <w:szCs w:val="24"/>
            <w:u w:val="single"/>
            <w:vertAlign w:val="superscript"/>
            <w:lang w:eastAsia="pt-BR"/>
          </w:rPr>
          <w:t>o</w:t>
        </w:r>
        <w:r w:rsidRPr="003B2D1F">
          <w:rPr>
            <w:rFonts w:ascii="Times New Roman" w:eastAsia="Times New Roman" w:hAnsi="Times New Roman" w:cs="Times New Roman"/>
            <w:color w:val="0000FF"/>
            <w:sz w:val="24"/>
            <w:szCs w:val="24"/>
            <w:lang w:eastAsia="pt-BR"/>
          </w:rPr>
          <w:t> </w:t>
        </w:r>
        <w:r w:rsidRPr="003B2D1F">
          <w:rPr>
            <w:rFonts w:ascii="Times New Roman" w:eastAsia="Times New Roman" w:hAnsi="Times New Roman" w:cs="Times New Roman"/>
            <w:color w:val="0000FF"/>
            <w:sz w:val="24"/>
            <w:szCs w:val="24"/>
            <w:u w:val="single"/>
            <w:lang w:eastAsia="pt-BR"/>
          </w:rPr>
          <w:t xml:space="preserve">11.776, de 17 de setembro de </w:t>
        </w:r>
        <w:proofErr w:type="gramStart"/>
        <w:r w:rsidRPr="003B2D1F">
          <w:rPr>
            <w:rFonts w:ascii="Times New Roman" w:eastAsia="Times New Roman" w:hAnsi="Times New Roman" w:cs="Times New Roman"/>
            <w:color w:val="0000FF"/>
            <w:sz w:val="24"/>
            <w:szCs w:val="24"/>
            <w:u w:val="single"/>
            <w:lang w:eastAsia="pt-BR"/>
          </w:rPr>
          <w:t>2008.</w:t>
        </w:r>
        <w:proofErr w:type="gramEnd"/>
      </w:hyperlink>
      <w:r w:rsidRPr="003B2D1F">
        <w:rPr>
          <w:rFonts w:ascii="Times New Roman" w:eastAsia="Times New Roman" w:hAnsi="Times New Roman" w:cs="Times New Roman"/>
          <w:color w:val="000000"/>
          <w:sz w:val="24"/>
          <w:szCs w:val="24"/>
          <w:lang w:eastAsia="pt-BR"/>
        </w:rPr>
        <w:t>) </w:t>
      </w:r>
    </w:p>
    <w:p w:rsidR="003B2D1F" w:rsidRPr="003B2D1F" w:rsidRDefault="003B2D1F" w:rsidP="003B2D1F">
      <w:pPr>
        <w:spacing w:before="230" w:after="230" w:line="240" w:lineRule="auto"/>
        <w:jc w:val="center"/>
        <w:rPr>
          <w:rFonts w:ascii="Times New Roman" w:eastAsia="Times New Roman" w:hAnsi="Times New Roman" w:cs="Times New Roman"/>
          <w:color w:val="000000"/>
          <w:sz w:val="24"/>
          <w:szCs w:val="24"/>
          <w:lang w:eastAsia="pt-BR"/>
        </w:rPr>
      </w:pPr>
      <w:r w:rsidRPr="003B2D1F">
        <w:rPr>
          <w:rFonts w:ascii="Times New Roman" w:eastAsia="Times New Roman" w:hAnsi="Times New Roman" w:cs="Times New Roman"/>
          <w:color w:val="000000"/>
          <w:sz w:val="24"/>
          <w:szCs w:val="24"/>
          <w:lang w:eastAsia="pt-BR"/>
        </w:rPr>
        <w:t>SUBSÍDIOS DAS CARREIRAS DE OFICIAL DE INTELIGÊNCIA, OFICIAL TÉCNICO DE INTELIGÊNCIA, AGENTE DE INTELIGÊNCIA E AGENTE TÉCNICO DE INTELIGÊNCIA </w:t>
      </w:r>
    </w:p>
    <w:p w:rsidR="003B2D1F" w:rsidRPr="003B2D1F" w:rsidRDefault="003B2D1F" w:rsidP="003B2D1F">
      <w:pPr>
        <w:spacing w:before="230" w:after="230" w:line="240" w:lineRule="auto"/>
        <w:rPr>
          <w:rFonts w:ascii="Times New Roman" w:eastAsia="Times New Roman" w:hAnsi="Times New Roman" w:cs="Times New Roman"/>
          <w:color w:val="000000"/>
          <w:sz w:val="24"/>
          <w:szCs w:val="24"/>
          <w:lang w:eastAsia="pt-BR"/>
        </w:rPr>
      </w:pPr>
      <w:r w:rsidRPr="003B2D1F">
        <w:rPr>
          <w:rFonts w:ascii="Times New Roman" w:eastAsia="Times New Roman" w:hAnsi="Times New Roman" w:cs="Times New Roman"/>
          <w:color w:val="000000"/>
          <w:sz w:val="24"/>
          <w:szCs w:val="24"/>
          <w:lang w:eastAsia="pt-BR"/>
        </w:rPr>
        <w:t>a) Tabela I: Valor do Subsídio do Cargo de Oficial de Inteligência</w:t>
      </w:r>
    </w:p>
    <w:p w:rsidR="003B2D1F" w:rsidRPr="003B2D1F" w:rsidRDefault="003B2D1F" w:rsidP="003B2D1F">
      <w:pPr>
        <w:spacing w:before="100" w:beforeAutospacing="1" w:after="100" w:afterAutospacing="1" w:line="240" w:lineRule="auto"/>
        <w:ind w:right="2304"/>
        <w:jc w:val="right"/>
        <w:rPr>
          <w:rFonts w:ascii="Times New Roman" w:eastAsia="Times New Roman" w:hAnsi="Times New Roman" w:cs="Times New Roman"/>
          <w:color w:val="000000"/>
          <w:sz w:val="24"/>
          <w:szCs w:val="24"/>
          <w:lang w:eastAsia="pt-BR"/>
        </w:rPr>
      </w:pPr>
      <w:r w:rsidRPr="003B2D1F">
        <w:rPr>
          <w:rFonts w:ascii="Times New Roman" w:eastAsia="Times New Roman" w:hAnsi="Times New Roman" w:cs="Times New Roman"/>
          <w:color w:val="000000"/>
          <w:sz w:val="24"/>
          <w:szCs w:val="24"/>
          <w:lang w:eastAsia="pt-BR"/>
        </w:rPr>
        <w:t>Em R$</w:t>
      </w:r>
    </w:p>
    <w:tbl>
      <w:tblPr>
        <w:tblW w:w="10944" w:type="dxa"/>
        <w:jc w:val="center"/>
        <w:tblCellMar>
          <w:left w:w="0" w:type="dxa"/>
          <w:right w:w="0" w:type="dxa"/>
        </w:tblCellMar>
        <w:tblLook w:val="04A0"/>
      </w:tblPr>
      <w:tblGrid>
        <w:gridCol w:w="1597"/>
        <w:gridCol w:w="1348"/>
        <w:gridCol w:w="1999"/>
        <w:gridCol w:w="2000"/>
        <w:gridCol w:w="2000"/>
        <w:gridCol w:w="2000"/>
      </w:tblGrid>
      <w:tr w:rsidR="003B2D1F" w:rsidRPr="003B2D1F" w:rsidTr="003B2D1F">
        <w:trPr>
          <w:jc w:val="center"/>
        </w:trPr>
        <w:tc>
          <w:tcPr>
            <w:tcW w:w="1425" w:type="dxa"/>
            <w:tcBorders>
              <w:top w:val="single" w:sz="8" w:space="0" w:color="auto"/>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02" w:type="dxa"/>
            <w:tcBorders>
              <w:top w:val="single" w:sz="8" w:space="0" w:color="auto"/>
              <w:left w:val="nil"/>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7135" w:type="dxa"/>
            <w:gridSpan w:val="4"/>
            <w:tcBorders>
              <w:top w:val="single" w:sz="8" w:space="0" w:color="auto"/>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VALOR DO SUBSÍDIO</w:t>
            </w:r>
          </w:p>
        </w:tc>
      </w:tr>
      <w:tr w:rsidR="003B2D1F" w:rsidRPr="003B2D1F" w:rsidTr="003B2D1F">
        <w:trPr>
          <w:jc w:val="center"/>
        </w:trPr>
        <w:tc>
          <w:tcPr>
            <w:tcW w:w="1425"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CLASSE</w:t>
            </w:r>
          </w:p>
        </w:tc>
        <w:tc>
          <w:tcPr>
            <w:tcW w:w="1202" w:type="dxa"/>
            <w:tcBorders>
              <w:top w:val="nil"/>
              <w:left w:val="nil"/>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PADRÃO</w:t>
            </w:r>
          </w:p>
        </w:tc>
        <w:tc>
          <w:tcPr>
            <w:tcW w:w="7135" w:type="dxa"/>
            <w:gridSpan w:val="4"/>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EFEITOS FINANCEIROS A PARTIR DE</w:t>
            </w:r>
          </w:p>
        </w:tc>
      </w:tr>
      <w:tr w:rsidR="003B2D1F" w:rsidRPr="003B2D1F" w:rsidTr="003B2D1F">
        <w:trPr>
          <w:jc w:val="center"/>
        </w:trPr>
        <w:tc>
          <w:tcPr>
            <w:tcW w:w="1425" w:type="dxa"/>
            <w:tcBorders>
              <w:top w:val="nil"/>
              <w:left w:val="single" w:sz="8" w:space="0" w:color="auto"/>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02"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783"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w:t>
            </w:r>
            <w:r w:rsidRPr="003B2D1F">
              <w:rPr>
                <w:rFonts w:ascii="Arial" w:eastAsia="Times New Roman" w:hAnsi="Arial" w:cs="Arial"/>
                <w:color w:val="000000"/>
                <w:sz w:val="24"/>
                <w:szCs w:val="24"/>
                <w:u w:val="single"/>
                <w:vertAlign w:val="superscript"/>
                <w:lang w:eastAsia="pt-BR"/>
              </w:rPr>
              <w:t>o</w:t>
            </w:r>
            <w:r w:rsidRPr="003B2D1F">
              <w:rPr>
                <w:rFonts w:ascii="Arial" w:eastAsia="Times New Roman" w:hAnsi="Arial" w:cs="Arial"/>
                <w:color w:val="000000"/>
                <w:sz w:val="24"/>
                <w:szCs w:val="24"/>
                <w:lang w:eastAsia="pt-BR"/>
              </w:rPr>
              <w:t> ABR 2011</w:t>
            </w:r>
          </w:p>
        </w:tc>
        <w:tc>
          <w:tcPr>
            <w:tcW w:w="1784" w:type="dxa"/>
            <w:tcBorders>
              <w:top w:val="single" w:sz="8" w:space="0" w:color="auto"/>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w:t>
            </w:r>
            <w:r w:rsidRPr="003B2D1F">
              <w:rPr>
                <w:rFonts w:ascii="Arial" w:eastAsia="Times New Roman" w:hAnsi="Arial" w:cs="Arial"/>
                <w:strike/>
                <w:color w:val="000000"/>
                <w:sz w:val="24"/>
                <w:szCs w:val="24"/>
                <w:lang w:eastAsia="pt-BR"/>
              </w:rPr>
              <w:t>°</w:t>
            </w:r>
            <w:r w:rsidRPr="003B2D1F">
              <w:rPr>
                <w:rFonts w:ascii="Arial" w:eastAsia="Times New Roman" w:hAnsi="Arial" w:cs="Arial"/>
                <w:color w:val="000000"/>
                <w:sz w:val="24"/>
                <w:szCs w:val="24"/>
                <w:lang w:eastAsia="pt-BR"/>
              </w:rPr>
              <w:t> JAN2013</w:t>
            </w:r>
          </w:p>
        </w:tc>
        <w:tc>
          <w:tcPr>
            <w:tcW w:w="1784" w:type="dxa"/>
            <w:tcBorders>
              <w:top w:val="single" w:sz="8" w:space="0" w:color="auto"/>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w:t>
            </w:r>
            <w:r w:rsidRPr="003B2D1F">
              <w:rPr>
                <w:rFonts w:ascii="Arial" w:eastAsia="Times New Roman" w:hAnsi="Arial" w:cs="Arial"/>
                <w:strike/>
                <w:color w:val="000000"/>
                <w:sz w:val="24"/>
                <w:szCs w:val="24"/>
                <w:lang w:eastAsia="pt-BR"/>
              </w:rPr>
              <w:t>°</w:t>
            </w:r>
            <w:r w:rsidRPr="003B2D1F">
              <w:rPr>
                <w:rFonts w:ascii="Arial" w:eastAsia="Times New Roman" w:hAnsi="Arial" w:cs="Arial"/>
                <w:color w:val="000000"/>
                <w:sz w:val="24"/>
                <w:szCs w:val="24"/>
                <w:lang w:eastAsia="pt-BR"/>
              </w:rPr>
              <w:t> JAN2014</w:t>
            </w:r>
          </w:p>
        </w:tc>
        <w:tc>
          <w:tcPr>
            <w:tcW w:w="1784" w:type="dxa"/>
            <w:tcBorders>
              <w:top w:val="single" w:sz="8" w:space="0" w:color="auto"/>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w:t>
            </w:r>
            <w:r w:rsidRPr="003B2D1F">
              <w:rPr>
                <w:rFonts w:ascii="Arial" w:eastAsia="Times New Roman" w:hAnsi="Arial" w:cs="Arial"/>
                <w:strike/>
                <w:color w:val="000000"/>
                <w:sz w:val="24"/>
                <w:szCs w:val="24"/>
                <w:lang w:eastAsia="pt-BR"/>
              </w:rPr>
              <w:t>°</w:t>
            </w:r>
            <w:r w:rsidRPr="003B2D1F">
              <w:rPr>
                <w:rFonts w:ascii="Arial" w:eastAsia="Times New Roman" w:hAnsi="Arial" w:cs="Arial"/>
                <w:color w:val="000000"/>
                <w:sz w:val="24"/>
                <w:szCs w:val="24"/>
                <w:lang w:eastAsia="pt-BR"/>
              </w:rPr>
              <w:t> JAN2015</w:t>
            </w:r>
          </w:p>
        </w:tc>
      </w:tr>
      <w:tr w:rsidR="003B2D1F" w:rsidRPr="003B2D1F" w:rsidTr="003B2D1F">
        <w:trPr>
          <w:jc w:val="center"/>
        </w:trPr>
        <w:tc>
          <w:tcPr>
            <w:tcW w:w="1425"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02"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III</w:t>
            </w:r>
          </w:p>
        </w:tc>
        <w:tc>
          <w:tcPr>
            <w:tcW w:w="1783"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18.400,00</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19.338,40</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20.285,98</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21.300,28</w:t>
            </w:r>
          </w:p>
        </w:tc>
      </w:tr>
      <w:tr w:rsidR="003B2D1F" w:rsidRPr="003B2D1F" w:rsidTr="003B2D1F">
        <w:trPr>
          <w:jc w:val="center"/>
        </w:trPr>
        <w:tc>
          <w:tcPr>
            <w:tcW w:w="1425"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ESPECIAL</w:t>
            </w:r>
          </w:p>
        </w:tc>
        <w:tc>
          <w:tcPr>
            <w:tcW w:w="1202"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w:t>
            </w:r>
          </w:p>
        </w:tc>
        <w:tc>
          <w:tcPr>
            <w:tcW w:w="1783"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18.110,24</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19.033,86</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19.966,52</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20.964,85</w:t>
            </w:r>
          </w:p>
        </w:tc>
      </w:tr>
      <w:tr w:rsidR="003B2D1F" w:rsidRPr="003B2D1F" w:rsidTr="003B2D1F">
        <w:trPr>
          <w:jc w:val="center"/>
        </w:trPr>
        <w:tc>
          <w:tcPr>
            <w:tcW w:w="1425" w:type="dxa"/>
            <w:tcBorders>
              <w:top w:val="nil"/>
              <w:left w:val="single" w:sz="8" w:space="0" w:color="auto"/>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02"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w:t>
            </w:r>
          </w:p>
        </w:tc>
        <w:tc>
          <w:tcPr>
            <w:tcW w:w="1783"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17.825,04</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18.734,12</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19.652,09</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20.634,69</w:t>
            </w:r>
          </w:p>
        </w:tc>
      </w:tr>
      <w:tr w:rsidR="003B2D1F" w:rsidRPr="003B2D1F" w:rsidTr="003B2D1F">
        <w:trPr>
          <w:jc w:val="center"/>
        </w:trPr>
        <w:tc>
          <w:tcPr>
            <w:tcW w:w="1425"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02"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VI</w:t>
            </w:r>
          </w:p>
        </w:tc>
        <w:tc>
          <w:tcPr>
            <w:tcW w:w="1783"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17.261,12</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18.141,44</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19.030,37</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19.981,89</w:t>
            </w:r>
          </w:p>
        </w:tc>
      </w:tr>
      <w:tr w:rsidR="003B2D1F" w:rsidRPr="003B2D1F" w:rsidTr="003B2D1F">
        <w:trPr>
          <w:jc w:val="center"/>
        </w:trPr>
        <w:tc>
          <w:tcPr>
            <w:tcW w:w="1425"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02"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V</w:t>
            </w:r>
          </w:p>
        </w:tc>
        <w:tc>
          <w:tcPr>
            <w:tcW w:w="1783"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16.989,29</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17.855,74</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18.730,68</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19.667,21</w:t>
            </w:r>
          </w:p>
        </w:tc>
      </w:tr>
      <w:tr w:rsidR="003B2D1F" w:rsidRPr="003B2D1F" w:rsidTr="003B2D1F">
        <w:trPr>
          <w:jc w:val="center"/>
        </w:trPr>
        <w:tc>
          <w:tcPr>
            <w:tcW w:w="1425"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PRIMEIRA</w:t>
            </w:r>
          </w:p>
        </w:tc>
        <w:tc>
          <w:tcPr>
            <w:tcW w:w="1202"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IV</w:t>
            </w:r>
          </w:p>
        </w:tc>
        <w:tc>
          <w:tcPr>
            <w:tcW w:w="1783"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16.721,74</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17.574,55</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18.435,70</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19.357,49</w:t>
            </w:r>
          </w:p>
        </w:tc>
      </w:tr>
      <w:tr w:rsidR="003B2D1F" w:rsidRPr="003B2D1F" w:rsidTr="003B2D1F">
        <w:trPr>
          <w:jc w:val="center"/>
        </w:trPr>
        <w:tc>
          <w:tcPr>
            <w:tcW w:w="1425"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02"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III</w:t>
            </w:r>
          </w:p>
        </w:tc>
        <w:tc>
          <w:tcPr>
            <w:tcW w:w="1783"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16.458,40</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17.297,78</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18.145,37</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19.052,64</w:t>
            </w:r>
          </w:p>
        </w:tc>
      </w:tr>
      <w:tr w:rsidR="003B2D1F" w:rsidRPr="003B2D1F" w:rsidTr="003B2D1F">
        <w:trPr>
          <w:jc w:val="center"/>
        </w:trPr>
        <w:tc>
          <w:tcPr>
            <w:tcW w:w="1425"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02"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w:t>
            </w:r>
          </w:p>
        </w:tc>
        <w:tc>
          <w:tcPr>
            <w:tcW w:w="1783"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16.199,22</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17.025,38</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17.859,62</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18.752,61</w:t>
            </w:r>
          </w:p>
        </w:tc>
      </w:tr>
      <w:tr w:rsidR="003B2D1F" w:rsidRPr="003B2D1F" w:rsidTr="003B2D1F">
        <w:trPr>
          <w:jc w:val="center"/>
        </w:trPr>
        <w:tc>
          <w:tcPr>
            <w:tcW w:w="1425" w:type="dxa"/>
            <w:tcBorders>
              <w:top w:val="nil"/>
              <w:left w:val="single" w:sz="8" w:space="0" w:color="auto"/>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02"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w:t>
            </w:r>
          </w:p>
        </w:tc>
        <w:tc>
          <w:tcPr>
            <w:tcW w:w="1783"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15.944,11</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16.757,26</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17.578,37</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18.457,28</w:t>
            </w:r>
          </w:p>
        </w:tc>
      </w:tr>
      <w:tr w:rsidR="003B2D1F" w:rsidRPr="003B2D1F" w:rsidTr="003B2D1F">
        <w:trPr>
          <w:jc w:val="center"/>
        </w:trPr>
        <w:tc>
          <w:tcPr>
            <w:tcW w:w="1425"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02"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VI</w:t>
            </w:r>
          </w:p>
        </w:tc>
        <w:tc>
          <w:tcPr>
            <w:tcW w:w="1783"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15.439,70</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16.227,12</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17.022,25</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17.873,37</w:t>
            </w:r>
          </w:p>
        </w:tc>
      </w:tr>
      <w:tr w:rsidR="003B2D1F" w:rsidRPr="003B2D1F" w:rsidTr="003B2D1F">
        <w:trPr>
          <w:jc w:val="center"/>
        </w:trPr>
        <w:tc>
          <w:tcPr>
            <w:tcW w:w="1425"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02"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V</w:t>
            </w:r>
          </w:p>
        </w:tc>
        <w:tc>
          <w:tcPr>
            <w:tcW w:w="1783"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15.196,55</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15.971,57</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16.754,18</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17.591,89</w:t>
            </w:r>
          </w:p>
        </w:tc>
      </w:tr>
      <w:tr w:rsidR="003B2D1F" w:rsidRPr="003B2D1F" w:rsidTr="003B2D1F">
        <w:trPr>
          <w:jc w:val="center"/>
        </w:trPr>
        <w:tc>
          <w:tcPr>
            <w:tcW w:w="1425"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SEGUNDA</w:t>
            </w:r>
          </w:p>
        </w:tc>
        <w:tc>
          <w:tcPr>
            <w:tcW w:w="1202"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IV</w:t>
            </w:r>
          </w:p>
        </w:tc>
        <w:tc>
          <w:tcPr>
            <w:tcW w:w="1783"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14.957,24</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15.720,06</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16.490,34</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17.314,86</w:t>
            </w:r>
          </w:p>
        </w:tc>
      </w:tr>
      <w:tr w:rsidR="003B2D1F" w:rsidRPr="003B2D1F" w:rsidTr="003B2D1F">
        <w:trPr>
          <w:jc w:val="center"/>
        </w:trPr>
        <w:tc>
          <w:tcPr>
            <w:tcW w:w="1425"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02"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III</w:t>
            </w:r>
          </w:p>
        </w:tc>
        <w:tc>
          <w:tcPr>
            <w:tcW w:w="1783"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14.721,69</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15.472,50</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16.230,65</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17.042,18</w:t>
            </w:r>
          </w:p>
        </w:tc>
      </w:tr>
      <w:tr w:rsidR="003B2D1F" w:rsidRPr="003B2D1F" w:rsidTr="003B2D1F">
        <w:trPr>
          <w:jc w:val="center"/>
        </w:trPr>
        <w:tc>
          <w:tcPr>
            <w:tcW w:w="1425"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02"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w:t>
            </w:r>
          </w:p>
        </w:tc>
        <w:tc>
          <w:tcPr>
            <w:tcW w:w="1783"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14.489,85</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15.228,83</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15.975,05</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16.773,80</w:t>
            </w:r>
          </w:p>
        </w:tc>
      </w:tr>
      <w:tr w:rsidR="003B2D1F" w:rsidRPr="003B2D1F" w:rsidTr="003B2D1F">
        <w:trPr>
          <w:jc w:val="center"/>
        </w:trPr>
        <w:tc>
          <w:tcPr>
            <w:tcW w:w="1425" w:type="dxa"/>
            <w:tcBorders>
              <w:top w:val="nil"/>
              <w:left w:val="single" w:sz="8" w:space="0" w:color="auto"/>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02"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w:t>
            </w:r>
          </w:p>
        </w:tc>
        <w:tc>
          <w:tcPr>
            <w:tcW w:w="1783"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14.261,66</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14.989,00</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15.723,47</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16.509,64</w:t>
            </w:r>
          </w:p>
        </w:tc>
      </w:tr>
      <w:tr w:rsidR="003B2D1F" w:rsidRPr="003B2D1F" w:rsidTr="003B2D1F">
        <w:trPr>
          <w:jc w:val="center"/>
        </w:trPr>
        <w:tc>
          <w:tcPr>
            <w:tcW w:w="1425"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02"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V</w:t>
            </w:r>
          </w:p>
        </w:tc>
        <w:tc>
          <w:tcPr>
            <w:tcW w:w="1783"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13.810,48</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14.514,81</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15.226,04</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15.987,34</w:t>
            </w:r>
          </w:p>
        </w:tc>
      </w:tr>
      <w:tr w:rsidR="003B2D1F" w:rsidRPr="003B2D1F" w:rsidTr="003B2D1F">
        <w:trPr>
          <w:jc w:val="center"/>
        </w:trPr>
        <w:tc>
          <w:tcPr>
            <w:tcW w:w="1425"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02"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IV</w:t>
            </w:r>
          </w:p>
        </w:tc>
        <w:tc>
          <w:tcPr>
            <w:tcW w:w="1783"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13.592,99</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14.286,23</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14.986,26</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15.735,57</w:t>
            </w:r>
          </w:p>
        </w:tc>
      </w:tr>
      <w:tr w:rsidR="003B2D1F" w:rsidRPr="003B2D1F" w:rsidTr="003B2D1F">
        <w:trPr>
          <w:jc w:val="center"/>
        </w:trPr>
        <w:tc>
          <w:tcPr>
            <w:tcW w:w="1425"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TERCEIRA</w:t>
            </w:r>
          </w:p>
        </w:tc>
        <w:tc>
          <w:tcPr>
            <w:tcW w:w="1202"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III</w:t>
            </w:r>
          </w:p>
        </w:tc>
        <w:tc>
          <w:tcPr>
            <w:tcW w:w="1783"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13.378,93</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14.061,26</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14.750,26</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15.487,77</w:t>
            </w:r>
          </w:p>
        </w:tc>
      </w:tr>
      <w:tr w:rsidR="003B2D1F" w:rsidRPr="003B2D1F" w:rsidTr="003B2D1F">
        <w:trPr>
          <w:jc w:val="center"/>
        </w:trPr>
        <w:tc>
          <w:tcPr>
            <w:tcW w:w="1425"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02"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w:t>
            </w:r>
          </w:p>
        </w:tc>
        <w:tc>
          <w:tcPr>
            <w:tcW w:w="1783"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13.168,23</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13.839,81</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14.517,96</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15.243,86</w:t>
            </w:r>
          </w:p>
        </w:tc>
      </w:tr>
      <w:tr w:rsidR="003B2D1F" w:rsidRPr="003B2D1F" w:rsidTr="003B2D1F">
        <w:trPr>
          <w:jc w:val="center"/>
        </w:trPr>
        <w:tc>
          <w:tcPr>
            <w:tcW w:w="1425" w:type="dxa"/>
            <w:tcBorders>
              <w:top w:val="nil"/>
              <w:left w:val="single" w:sz="8" w:space="0" w:color="auto"/>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02"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w:t>
            </w:r>
          </w:p>
        </w:tc>
        <w:tc>
          <w:tcPr>
            <w:tcW w:w="1783"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12.960,86</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13.621,86</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14.289,34</w:t>
            </w:r>
          </w:p>
        </w:tc>
        <w:tc>
          <w:tcPr>
            <w:tcW w:w="178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15.003,80</w:t>
            </w:r>
          </w:p>
        </w:tc>
      </w:tr>
    </w:tbl>
    <w:p w:rsidR="003B2D1F" w:rsidRPr="003B2D1F" w:rsidRDefault="003B2D1F" w:rsidP="003B2D1F">
      <w:pPr>
        <w:spacing w:beforeAutospacing="1" w:after="100" w:afterAutospacing="1" w:line="240" w:lineRule="auto"/>
        <w:rPr>
          <w:rFonts w:ascii="Times New Roman" w:eastAsia="Times New Roman" w:hAnsi="Times New Roman" w:cs="Times New Roman"/>
          <w:color w:val="000000"/>
          <w:sz w:val="24"/>
          <w:szCs w:val="24"/>
          <w:lang w:eastAsia="pt-BR"/>
        </w:rPr>
      </w:pPr>
      <w:r w:rsidRPr="003B2D1F">
        <w:rPr>
          <w:rFonts w:ascii="Times New Roman" w:eastAsia="Times New Roman" w:hAnsi="Times New Roman" w:cs="Times New Roman"/>
          <w:color w:val="000000"/>
          <w:sz w:val="24"/>
          <w:szCs w:val="24"/>
          <w:lang w:eastAsia="pt-BR"/>
        </w:rPr>
        <w:t>b) Tabela II: Valor do Subsídio do Cargo de Oficial Técnico de Inteligência</w:t>
      </w:r>
    </w:p>
    <w:p w:rsidR="003B2D1F" w:rsidRPr="003B2D1F" w:rsidRDefault="003B2D1F" w:rsidP="003B2D1F">
      <w:pPr>
        <w:spacing w:before="100" w:beforeAutospacing="1" w:after="100" w:afterAutospacing="1" w:line="240" w:lineRule="auto"/>
        <w:ind w:right="2304"/>
        <w:jc w:val="right"/>
        <w:rPr>
          <w:rFonts w:ascii="Times New Roman" w:eastAsia="Times New Roman" w:hAnsi="Times New Roman" w:cs="Times New Roman"/>
          <w:color w:val="000000"/>
          <w:sz w:val="24"/>
          <w:szCs w:val="24"/>
          <w:lang w:eastAsia="pt-BR"/>
        </w:rPr>
      </w:pPr>
      <w:r w:rsidRPr="003B2D1F">
        <w:rPr>
          <w:rFonts w:ascii="Times New Roman" w:eastAsia="Times New Roman" w:hAnsi="Times New Roman" w:cs="Times New Roman"/>
          <w:color w:val="000000"/>
          <w:sz w:val="24"/>
          <w:szCs w:val="24"/>
          <w:lang w:eastAsia="pt-BR"/>
        </w:rPr>
        <w:t>Em R$</w:t>
      </w:r>
    </w:p>
    <w:tbl>
      <w:tblPr>
        <w:tblW w:w="10944" w:type="dxa"/>
        <w:jc w:val="center"/>
        <w:tblCellMar>
          <w:left w:w="0" w:type="dxa"/>
          <w:right w:w="0" w:type="dxa"/>
        </w:tblCellMar>
        <w:tblLook w:val="04A0"/>
      </w:tblPr>
      <w:tblGrid>
        <w:gridCol w:w="2162"/>
        <w:gridCol w:w="1330"/>
        <w:gridCol w:w="1863"/>
        <w:gridCol w:w="1863"/>
        <w:gridCol w:w="1863"/>
        <w:gridCol w:w="1863"/>
      </w:tblGrid>
      <w:tr w:rsidR="003B2D1F" w:rsidRPr="003B2D1F" w:rsidTr="003B2D1F">
        <w:trPr>
          <w:jc w:val="center"/>
        </w:trPr>
        <w:tc>
          <w:tcPr>
            <w:tcW w:w="1843" w:type="dxa"/>
            <w:tcBorders>
              <w:top w:val="single" w:sz="8" w:space="0" w:color="auto"/>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134" w:type="dxa"/>
            <w:tcBorders>
              <w:top w:val="single" w:sz="8" w:space="0" w:color="auto"/>
              <w:left w:val="nil"/>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6348" w:type="dxa"/>
            <w:gridSpan w:val="4"/>
            <w:tcBorders>
              <w:top w:val="single" w:sz="8" w:space="0" w:color="auto"/>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VALOR DO SUBSÍDIO</w:t>
            </w:r>
          </w:p>
        </w:tc>
      </w:tr>
      <w:tr w:rsidR="003B2D1F" w:rsidRPr="003B2D1F" w:rsidTr="003B2D1F">
        <w:trPr>
          <w:jc w:val="center"/>
        </w:trPr>
        <w:tc>
          <w:tcPr>
            <w:tcW w:w="1843"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CLASSE</w:t>
            </w:r>
          </w:p>
        </w:tc>
        <w:tc>
          <w:tcPr>
            <w:tcW w:w="1134" w:type="dxa"/>
            <w:tcBorders>
              <w:top w:val="nil"/>
              <w:left w:val="nil"/>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PADRÃO</w:t>
            </w:r>
          </w:p>
        </w:tc>
        <w:tc>
          <w:tcPr>
            <w:tcW w:w="6348" w:type="dxa"/>
            <w:gridSpan w:val="4"/>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EFEITOS FINANCEIROS A PARTIR DE</w:t>
            </w:r>
          </w:p>
        </w:tc>
      </w:tr>
      <w:tr w:rsidR="003B2D1F" w:rsidRPr="003B2D1F" w:rsidTr="003B2D1F">
        <w:trPr>
          <w:jc w:val="center"/>
        </w:trPr>
        <w:tc>
          <w:tcPr>
            <w:tcW w:w="1843" w:type="dxa"/>
            <w:tcBorders>
              <w:top w:val="nil"/>
              <w:left w:val="single" w:sz="8" w:space="0" w:color="auto"/>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13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w:t>
            </w:r>
            <w:r w:rsidRPr="003B2D1F">
              <w:rPr>
                <w:rFonts w:ascii="Arial" w:eastAsia="Times New Roman" w:hAnsi="Arial" w:cs="Arial"/>
                <w:color w:val="000000"/>
                <w:sz w:val="24"/>
                <w:szCs w:val="24"/>
                <w:u w:val="single"/>
                <w:vertAlign w:val="superscript"/>
                <w:lang w:eastAsia="pt-BR"/>
              </w:rPr>
              <w:t>o</w:t>
            </w:r>
            <w:r w:rsidRPr="003B2D1F">
              <w:rPr>
                <w:rFonts w:ascii="Arial" w:eastAsia="Times New Roman" w:hAnsi="Arial" w:cs="Arial"/>
                <w:color w:val="000000"/>
                <w:sz w:val="24"/>
                <w:szCs w:val="24"/>
                <w:lang w:eastAsia="pt-BR"/>
              </w:rPr>
              <w:t> ABR 2011</w:t>
            </w:r>
          </w:p>
        </w:tc>
        <w:tc>
          <w:tcPr>
            <w:tcW w:w="1587" w:type="dxa"/>
            <w:tcBorders>
              <w:top w:val="single" w:sz="8" w:space="0" w:color="auto"/>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w:t>
            </w:r>
            <w:r w:rsidRPr="003B2D1F">
              <w:rPr>
                <w:rFonts w:ascii="Arial" w:eastAsia="Times New Roman" w:hAnsi="Arial" w:cs="Arial"/>
                <w:strike/>
                <w:color w:val="000000"/>
                <w:sz w:val="24"/>
                <w:szCs w:val="24"/>
                <w:lang w:eastAsia="pt-BR"/>
              </w:rPr>
              <w:t>°</w:t>
            </w:r>
            <w:r w:rsidRPr="003B2D1F">
              <w:rPr>
                <w:rFonts w:ascii="Arial" w:eastAsia="Times New Roman" w:hAnsi="Arial" w:cs="Arial"/>
                <w:color w:val="000000"/>
                <w:sz w:val="24"/>
                <w:szCs w:val="24"/>
                <w:lang w:eastAsia="pt-BR"/>
              </w:rPr>
              <w:t> JAN2013</w:t>
            </w:r>
          </w:p>
        </w:tc>
        <w:tc>
          <w:tcPr>
            <w:tcW w:w="1587" w:type="dxa"/>
            <w:tcBorders>
              <w:top w:val="single" w:sz="8" w:space="0" w:color="auto"/>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w:t>
            </w:r>
            <w:r w:rsidRPr="003B2D1F">
              <w:rPr>
                <w:rFonts w:ascii="Arial" w:eastAsia="Times New Roman" w:hAnsi="Arial" w:cs="Arial"/>
                <w:strike/>
                <w:color w:val="000000"/>
                <w:sz w:val="24"/>
                <w:szCs w:val="24"/>
                <w:lang w:eastAsia="pt-BR"/>
              </w:rPr>
              <w:t>°</w:t>
            </w:r>
            <w:r w:rsidRPr="003B2D1F">
              <w:rPr>
                <w:rFonts w:ascii="Arial" w:eastAsia="Times New Roman" w:hAnsi="Arial" w:cs="Arial"/>
                <w:color w:val="000000"/>
                <w:sz w:val="24"/>
                <w:szCs w:val="24"/>
                <w:lang w:eastAsia="pt-BR"/>
              </w:rPr>
              <w:t> JAN2014</w:t>
            </w:r>
          </w:p>
        </w:tc>
        <w:tc>
          <w:tcPr>
            <w:tcW w:w="1587" w:type="dxa"/>
            <w:tcBorders>
              <w:top w:val="single" w:sz="8" w:space="0" w:color="auto"/>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w:t>
            </w:r>
            <w:r w:rsidRPr="003B2D1F">
              <w:rPr>
                <w:rFonts w:ascii="Arial" w:eastAsia="Times New Roman" w:hAnsi="Arial" w:cs="Arial"/>
                <w:strike/>
                <w:color w:val="000000"/>
                <w:sz w:val="24"/>
                <w:szCs w:val="24"/>
                <w:lang w:eastAsia="pt-BR"/>
              </w:rPr>
              <w:t>°</w:t>
            </w:r>
            <w:r w:rsidRPr="003B2D1F">
              <w:rPr>
                <w:rFonts w:ascii="Arial" w:eastAsia="Times New Roman" w:hAnsi="Arial" w:cs="Arial"/>
                <w:color w:val="000000"/>
                <w:sz w:val="24"/>
                <w:szCs w:val="24"/>
                <w:lang w:eastAsia="pt-BR"/>
              </w:rPr>
              <w:t> JAN2015</w:t>
            </w:r>
          </w:p>
        </w:tc>
      </w:tr>
      <w:tr w:rsidR="003B2D1F" w:rsidRPr="003B2D1F" w:rsidTr="003B2D1F">
        <w:trPr>
          <w:jc w:val="center"/>
        </w:trPr>
        <w:tc>
          <w:tcPr>
            <w:tcW w:w="1843"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13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III</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16.558,16</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17.402,63</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18.255,35</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19.168,12</w:t>
            </w:r>
          </w:p>
        </w:tc>
      </w:tr>
      <w:tr w:rsidR="003B2D1F" w:rsidRPr="003B2D1F" w:rsidTr="003B2D1F">
        <w:trPr>
          <w:jc w:val="center"/>
        </w:trPr>
        <w:tc>
          <w:tcPr>
            <w:tcW w:w="1843"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ESPECIAL</w:t>
            </w:r>
          </w:p>
        </w:tc>
        <w:tc>
          <w:tcPr>
            <w:tcW w:w="113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16.313,46</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17.145,45</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17.985,57</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18.884,85</w:t>
            </w:r>
          </w:p>
        </w:tc>
      </w:tr>
      <w:tr w:rsidR="003B2D1F" w:rsidRPr="003B2D1F" w:rsidTr="003B2D1F">
        <w:trPr>
          <w:jc w:val="center"/>
        </w:trPr>
        <w:tc>
          <w:tcPr>
            <w:tcW w:w="1843" w:type="dxa"/>
            <w:tcBorders>
              <w:top w:val="nil"/>
              <w:left w:val="single" w:sz="8" w:space="0" w:color="auto"/>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13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16.072,37</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16.892,06</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17.719,77</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18.605,76</w:t>
            </w:r>
          </w:p>
        </w:tc>
      </w:tr>
      <w:tr w:rsidR="003B2D1F" w:rsidRPr="003B2D1F" w:rsidTr="003B2D1F">
        <w:trPr>
          <w:jc w:val="center"/>
        </w:trPr>
        <w:tc>
          <w:tcPr>
            <w:tcW w:w="1843"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13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VI</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15.604,25</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16.400,07</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17.203,67</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18.063,85</w:t>
            </w:r>
          </w:p>
        </w:tc>
      </w:tr>
      <w:tr w:rsidR="003B2D1F" w:rsidRPr="003B2D1F" w:rsidTr="003B2D1F">
        <w:trPr>
          <w:jc w:val="center"/>
        </w:trPr>
        <w:tc>
          <w:tcPr>
            <w:tcW w:w="1843"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13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V</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15.373,64</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16.157,70</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16.949,42</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17.796,89</w:t>
            </w:r>
          </w:p>
        </w:tc>
      </w:tr>
      <w:tr w:rsidR="003B2D1F" w:rsidRPr="003B2D1F" w:rsidTr="003B2D1F">
        <w:trPr>
          <w:jc w:val="center"/>
        </w:trPr>
        <w:tc>
          <w:tcPr>
            <w:tcW w:w="1843"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PRIMEIRA</w:t>
            </w:r>
          </w:p>
        </w:tc>
        <w:tc>
          <w:tcPr>
            <w:tcW w:w="113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IV</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15.146,44</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15.918,91</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16.698,93</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17.533,88</w:t>
            </w:r>
          </w:p>
        </w:tc>
      </w:tr>
      <w:tr w:rsidR="003B2D1F" w:rsidRPr="003B2D1F" w:rsidTr="003B2D1F">
        <w:trPr>
          <w:jc w:val="center"/>
        </w:trPr>
        <w:tc>
          <w:tcPr>
            <w:tcW w:w="1843"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13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III</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14.922,60</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15.683,65</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16.452,15</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17.274,76</w:t>
            </w:r>
          </w:p>
        </w:tc>
      </w:tr>
      <w:tr w:rsidR="003B2D1F" w:rsidRPr="003B2D1F" w:rsidTr="003B2D1F">
        <w:trPr>
          <w:jc w:val="center"/>
        </w:trPr>
        <w:tc>
          <w:tcPr>
            <w:tcW w:w="1843"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lastRenderedPageBreak/>
              <w:t> </w:t>
            </w:r>
          </w:p>
        </w:tc>
        <w:tc>
          <w:tcPr>
            <w:tcW w:w="113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14.702,07</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15.451,88</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16.209,02</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17.019,47</w:t>
            </w:r>
          </w:p>
        </w:tc>
      </w:tr>
      <w:tr w:rsidR="003B2D1F" w:rsidRPr="003B2D1F" w:rsidTr="003B2D1F">
        <w:trPr>
          <w:jc w:val="center"/>
        </w:trPr>
        <w:tc>
          <w:tcPr>
            <w:tcW w:w="1843" w:type="dxa"/>
            <w:tcBorders>
              <w:top w:val="nil"/>
              <w:left w:val="single" w:sz="8" w:space="0" w:color="auto"/>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13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14.484,80</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15.223,52</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15.969,48</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16.767,95</w:t>
            </w:r>
          </w:p>
        </w:tc>
      </w:tr>
      <w:tr w:rsidR="003B2D1F" w:rsidRPr="003B2D1F" w:rsidTr="003B2D1F">
        <w:trPr>
          <w:jc w:val="center"/>
        </w:trPr>
        <w:tc>
          <w:tcPr>
            <w:tcW w:w="1843"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13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VI</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14.062,91</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14.780,12</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15.504,34</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16.279,56</w:t>
            </w:r>
          </w:p>
        </w:tc>
      </w:tr>
      <w:tr w:rsidR="003B2D1F" w:rsidRPr="003B2D1F" w:rsidTr="003B2D1F">
        <w:trPr>
          <w:jc w:val="center"/>
        </w:trPr>
        <w:tc>
          <w:tcPr>
            <w:tcW w:w="1843"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13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V</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13.855,09</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14.561,70</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15.275,22</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16.038,98</w:t>
            </w:r>
          </w:p>
        </w:tc>
      </w:tr>
      <w:tr w:rsidR="003B2D1F" w:rsidRPr="003B2D1F" w:rsidTr="003B2D1F">
        <w:trPr>
          <w:jc w:val="center"/>
        </w:trPr>
        <w:tc>
          <w:tcPr>
            <w:tcW w:w="1843"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SEGUNDA</w:t>
            </w:r>
          </w:p>
        </w:tc>
        <w:tc>
          <w:tcPr>
            <w:tcW w:w="113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IV</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13.650,33</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14.346,50</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15.049,48</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15.801,95</w:t>
            </w:r>
          </w:p>
        </w:tc>
      </w:tr>
      <w:tr w:rsidR="003B2D1F" w:rsidRPr="003B2D1F" w:rsidTr="003B2D1F">
        <w:trPr>
          <w:jc w:val="center"/>
        </w:trPr>
        <w:tc>
          <w:tcPr>
            <w:tcW w:w="1843"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13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III</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13.448,60</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14.134,48</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14.827,07</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15.568,42</w:t>
            </w:r>
          </w:p>
        </w:tc>
      </w:tr>
      <w:tr w:rsidR="003B2D1F" w:rsidRPr="003B2D1F" w:rsidTr="003B2D1F">
        <w:trPr>
          <w:jc w:val="center"/>
        </w:trPr>
        <w:tc>
          <w:tcPr>
            <w:tcW w:w="1843"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13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13.249,86</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13.925,60</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14.607,96</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15.338,36</w:t>
            </w:r>
          </w:p>
        </w:tc>
      </w:tr>
      <w:tr w:rsidR="003B2D1F" w:rsidRPr="003B2D1F" w:rsidTr="003B2D1F">
        <w:trPr>
          <w:jc w:val="center"/>
        </w:trPr>
        <w:tc>
          <w:tcPr>
            <w:tcW w:w="1843" w:type="dxa"/>
            <w:tcBorders>
              <w:top w:val="nil"/>
              <w:left w:val="single" w:sz="8" w:space="0" w:color="auto"/>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13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13.054,05</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13.719,81</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14.392,08</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15.111,68</w:t>
            </w:r>
          </w:p>
        </w:tc>
      </w:tr>
      <w:tr w:rsidR="003B2D1F" w:rsidRPr="003B2D1F" w:rsidTr="003B2D1F">
        <w:trPr>
          <w:jc w:val="center"/>
        </w:trPr>
        <w:tc>
          <w:tcPr>
            <w:tcW w:w="1843"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13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V</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12.673,83</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13.320,20</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13.972,88</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14.671,53</w:t>
            </w:r>
          </w:p>
        </w:tc>
      </w:tr>
      <w:tr w:rsidR="003B2D1F" w:rsidRPr="003B2D1F" w:rsidTr="003B2D1F">
        <w:trPr>
          <w:jc w:val="center"/>
        </w:trPr>
        <w:tc>
          <w:tcPr>
            <w:tcW w:w="1843"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13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IV</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12.486,53</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13.123,34</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13.766,39</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14.454,71</w:t>
            </w:r>
          </w:p>
        </w:tc>
      </w:tr>
      <w:tr w:rsidR="003B2D1F" w:rsidRPr="003B2D1F" w:rsidTr="003B2D1F">
        <w:trPr>
          <w:jc w:val="center"/>
        </w:trPr>
        <w:tc>
          <w:tcPr>
            <w:tcW w:w="1843"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TERCEIRA</w:t>
            </w:r>
          </w:p>
        </w:tc>
        <w:tc>
          <w:tcPr>
            <w:tcW w:w="113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III</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12.302,00</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12.929,40</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13.562,94</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14.241,09</w:t>
            </w:r>
          </w:p>
        </w:tc>
      </w:tr>
      <w:tr w:rsidR="003B2D1F" w:rsidRPr="003B2D1F" w:rsidTr="003B2D1F">
        <w:trPr>
          <w:jc w:val="center"/>
        </w:trPr>
        <w:tc>
          <w:tcPr>
            <w:tcW w:w="1843"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13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12.120,20</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12.738,33</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13.362,51</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14.030,63</w:t>
            </w:r>
          </w:p>
        </w:tc>
      </w:tr>
      <w:tr w:rsidR="003B2D1F" w:rsidRPr="003B2D1F" w:rsidTr="003B2D1F">
        <w:trPr>
          <w:jc w:val="center"/>
        </w:trPr>
        <w:tc>
          <w:tcPr>
            <w:tcW w:w="1843" w:type="dxa"/>
            <w:tcBorders>
              <w:top w:val="nil"/>
              <w:left w:val="single" w:sz="8" w:space="0" w:color="auto"/>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134"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11.941,08</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12.550,08</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13.165,03</w:t>
            </w:r>
          </w:p>
        </w:tc>
        <w:tc>
          <w:tcPr>
            <w:tcW w:w="1587"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13.823,28</w:t>
            </w:r>
          </w:p>
        </w:tc>
      </w:tr>
    </w:tbl>
    <w:p w:rsidR="003B2D1F" w:rsidRPr="003B2D1F" w:rsidRDefault="003B2D1F" w:rsidP="003B2D1F">
      <w:pPr>
        <w:spacing w:beforeAutospacing="1" w:after="100" w:afterAutospacing="1" w:line="240" w:lineRule="auto"/>
        <w:rPr>
          <w:rFonts w:ascii="Times New Roman" w:eastAsia="Times New Roman" w:hAnsi="Times New Roman" w:cs="Times New Roman"/>
          <w:color w:val="000000"/>
          <w:sz w:val="24"/>
          <w:szCs w:val="24"/>
          <w:lang w:eastAsia="pt-BR"/>
        </w:rPr>
      </w:pPr>
      <w:r w:rsidRPr="003B2D1F">
        <w:rPr>
          <w:rFonts w:ascii="Times New Roman" w:eastAsia="Times New Roman" w:hAnsi="Times New Roman" w:cs="Times New Roman"/>
          <w:color w:val="000000"/>
          <w:sz w:val="24"/>
          <w:szCs w:val="24"/>
          <w:lang w:eastAsia="pt-BR"/>
        </w:rPr>
        <w:t>c) Tabela III: Valor do Subsídio do Cargo de Agente de Inteligência</w:t>
      </w:r>
    </w:p>
    <w:p w:rsidR="003B2D1F" w:rsidRPr="003B2D1F" w:rsidRDefault="003B2D1F" w:rsidP="003B2D1F">
      <w:pPr>
        <w:spacing w:before="100" w:beforeAutospacing="1" w:after="100" w:afterAutospacing="1" w:line="240" w:lineRule="auto"/>
        <w:ind w:right="2304"/>
        <w:jc w:val="right"/>
        <w:rPr>
          <w:rFonts w:ascii="Times New Roman" w:eastAsia="Times New Roman" w:hAnsi="Times New Roman" w:cs="Times New Roman"/>
          <w:color w:val="000000"/>
          <w:sz w:val="24"/>
          <w:szCs w:val="24"/>
          <w:lang w:eastAsia="pt-BR"/>
        </w:rPr>
      </w:pPr>
      <w:r w:rsidRPr="003B2D1F">
        <w:rPr>
          <w:rFonts w:ascii="Times New Roman" w:eastAsia="Times New Roman" w:hAnsi="Times New Roman" w:cs="Times New Roman"/>
          <w:color w:val="000000"/>
          <w:sz w:val="24"/>
          <w:szCs w:val="24"/>
          <w:lang w:eastAsia="pt-BR"/>
        </w:rPr>
        <w:t>Em R$</w:t>
      </w:r>
    </w:p>
    <w:tbl>
      <w:tblPr>
        <w:tblW w:w="10944" w:type="dxa"/>
        <w:jc w:val="center"/>
        <w:tblCellMar>
          <w:left w:w="0" w:type="dxa"/>
          <w:right w:w="0" w:type="dxa"/>
        </w:tblCellMar>
        <w:tblLook w:val="04A0"/>
      </w:tblPr>
      <w:tblGrid>
        <w:gridCol w:w="1775"/>
        <w:gridCol w:w="1556"/>
        <w:gridCol w:w="1903"/>
        <w:gridCol w:w="1903"/>
        <w:gridCol w:w="1903"/>
        <w:gridCol w:w="1904"/>
      </w:tblGrid>
      <w:tr w:rsidR="003B2D1F" w:rsidRPr="003B2D1F" w:rsidTr="003B2D1F">
        <w:trPr>
          <w:jc w:val="center"/>
        </w:trPr>
        <w:tc>
          <w:tcPr>
            <w:tcW w:w="1454" w:type="dxa"/>
            <w:tcBorders>
              <w:top w:val="single" w:sz="8" w:space="0" w:color="auto"/>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75" w:type="dxa"/>
            <w:tcBorders>
              <w:top w:val="single" w:sz="8" w:space="0" w:color="auto"/>
              <w:left w:val="nil"/>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6237" w:type="dxa"/>
            <w:gridSpan w:val="4"/>
            <w:tcBorders>
              <w:top w:val="single" w:sz="8" w:space="0" w:color="auto"/>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VALOR DO SUBSÍDIO</w:t>
            </w:r>
          </w:p>
        </w:tc>
      </w:tr>
      <w:tr w:rsidR="003B2D1F" w:rsidRPr="003B2D1F" w:rsidTr="003B2D1F">
        <w:trPr>
          <w:jc w:val="center"/>
        </w:trPr>
        <w:tc>
          <w:tcPr>
            <w:tcW w:w="1454"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CLASSE</w:t>
            </w:r>
          </w:p>
        </w:tc>
        <w:tc>
          <w:tcPr>
            <w:tcW w:w="1275" w:type="dxa"/>
            <w:tcBorders>
              <w:top w:val="nil"/>
              <w:left w:val="nil"/>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PADRÃO</w:t>
            </w:r>
          </w:p>
        </w:tc>
        <w:tc>
          <w:tcPr>
            <w:tcW w:w="6237" w:type="dxa"/>
            <w:gridSpan w:val="4"/>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EFEITOS FINANCEIROS A PARTIR DE</w:t>
            </w:r>
          </w:p>
        </w:tc>
      </w:tr>
      <w:tr w:rsidR="003B2D1F" w:rsidRPr="003B2D1F" w:rsidTr="003B2D1F">
        <w:trPr>
          <w:jc w:val="center"/>
        </w:trPr>
        <w:tc>
          <w:tcPr>
            <w:tcW w:w="1454" w:type="dxa"/>
            <w:tcBorders>
              <w:top w:val="nil"/>
              <w:left w:val="single" w:sz="8" w:space="0" w:color="auto"/>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75"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w:t>
            </w:r>
            <w:r w:rsidRPr="003B2D1F">
              <w:rPr>
                <w:rFonts w:ascii="Arial" w:eastAsia="Times New Roman" w:hAnsi="Arial" w:cs="Arial"/>
                <w:color w:val="000000"/>
                <w:sz w:val="24"/>
                <w:szCs w:val="24"/>
                <w:u w:val="single"/>
                <w:vertAlign w:val="superscript"/>
                <w:lang w:eastAsia="pt-BR"/>
              </w:rPr>
              <w:t>o</w:t>
            </w:r>
            <w:r w:rsidRPr="003B2D1F">
              <w:rPr>
                <w:rFonts w:ascii="Arial" w:eastAsia="Times New Roman" w:hAnsi="Arial" w:cs="Arial"/>
                <w:color w:val="000000"/>
                <w:sz w:val="24"/>
                <w:szCs w:val="24"/>
                <w:lang w:eastAsia="pt-BR"/>
              </w:rPr>
              <w:t> ABR 2011</w:t>
            </w:r>
          </w:p>
        </w:tc>
        <w:tc>
          <w:tcPr>
            <w:tcW w:w="1559" w:type="dxa"/>
            <w:tcBorders>
              <w:top w:val="single" w:sz="8" w:space="0" w:color="auto"/>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w:t>
            </w:r>
            <w:r w:rsidRPr="003B2D1F">
              <w:rPr>
                <w:rFonts w:ascii="Arial" w:eastAsia="Times New Roman" w:hAnsi="Arial" w:cs="Arial"/>
                <w:strike/>
                <w:color w:val="000000"/>
                <w:sz w:val="24"/>
                <w:szCs w:val="24"/>
                <w:lang w:eastAsia="pt-BR"/>
              </w:rPr>
              <w:t>°</w:t>
            </w:r>
            <w:r w:rsidRPr="003B2D1F">
              <w:rPr>
                <w:rFonts w:ascii="Arial" w:eastAsia="Times New Roman" w:hAnsi="Arial" w:cs="Arial"/>
                <w:color w:val="000000"/>
                <w:sz w:val="24"/>
                <w:szCs w:val="24"/>
                <w:lang w:eastAsia="pt-BR"/>
              </w:rPr>
              <w:t> JAN2013</w:t>
            </w:r>
          </w:p>
        </w:tc>
        <w:tc>
          <w:tcPr>
            <w:tcW w:w="1559" w:type="dxa"/>
            <w:tcBorders>
              <w:top w:val="single" w:sz="8" w:space="0" w:color="auto"/>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w:t>
            </w:r>
            <w:r w:rsidRPr="003B2D1F">
              <w:rPr>
                <w:rFonts w:ascii="Arial" w:eastAsia="Times New Roman" w:hAnsi="Arial" w:cs="Arial"/>
                <w:strike/>
                <w:color w:val="000000"/>
                <w:sz w:val="24"/>
                <w:szCs w:val="24"/>
                <w:lang w:eastAsia="pt-BR"/>
              </w:rPr>
              <w:t>°</w:t>
            </w:r>
            <w:r w:rsidRPr="003B2D1F">
              <w:rPr>
                <w:rFonts w:ascii="Arial" w:eastAsia="Times New Roman" w:hAnsi="Arial" w:cs="Arial"/>
                <w:color w:val="000000"/>
                <w:sz w:val="24"/>
                <w:szCs w:val="24"/>
                <w:lang w:eastAsia="pt-BR"/>
              </w:rPr>
              <w:t> JAN2014</w:t>
            </w:r>
          </w:p>
        </w:tc>
        <w:tc>
          <w:tcPr>
            <w:tcW w:w="1560" w:type="dxa"/>
            <w:tcBorders>
              <w:top w:val="single" w:sz="8" w:space="0" w:color="auto"/>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w:t>
            </w:r>
            <w:r w:rsidRPr="003B2D1F">
              <w:rPr>
                <w:rFonts w:ascii="Arial" w:eastAsia="Times New Roman" w:hAnsi="Arial" w:cs="Arial"/>
                <w:strike/>
                <w:color w:val="000000"/>
                <w:sz w:val="24"/>
                <w:szCs w:val="24"/>
                <w:lang w:eastAsia="pt-BR"/>
              </w:rPr>
              <w:t>°</w:t>
            </w:r>
            <w:r w:rsidRPr="003B2D1F">
              <w:rPr>
                <w:rFonts w:ascii="Arial" w:eastAsia="Times New Roman" w:hAnsi="Arial" w:cs="Arial"/>
                <w:color w:val="000000"/>
                <w:sz w:val="24"/>
                <w:szCs w:val="24"/>
                <w:lang w:eastAsia="pt-BR"/>
              </w:rPr>
              <w:t> JAN2015</w:t>
            </w:r>
          </w:p>
        </w:tc>
      </w:tr>
      <w:tr w:rsidR="003B2D1F" w:rsidRPr="003B2D1F" w:rsidTr="003B2D1F">
        <w:trPr>
          <w:jc w:val="center"/>
        </w:trPr>
        <w:tc>
          <w:tcPr>
            <w:tcW w:w="1454"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75"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III</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8.445,69</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8.876,42</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9.311,36</w:t>
            </w:r>
          </w:p>
        </w:tc>
        <w:tc>
          <w:tcPr>
            <w:tcW w:w="1560"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9.776,93</w:t>
            </w:r>
          </w:p>
        </w:tc>
      </w:tr>
      <w:tr w:rsidR="003B2D1F" w:rsidRPr="003B2D1F" w:rsidTr="003B2D1F">
        <w:trPr>
          <w:jc w:val="center"/>
        </w:trPr>
        <w:tc>
          <w:tcPr>
            <w:tcW w:w="1454"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ESPECIAL</w:t>
            </w:r>
          </w:p>
        </w:tc>
        <w:tc>
          <w:tcPr>
            <w:tcW w:w="1275"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8.239,70</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8.659,92</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9.084,26</w:t>
            </w:r>
          </w:p>
        </w:tc>
        <w:tc>
          <w:tcPr>
            <w:tcW w:w="1560"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9.538,47</w:t>
            </w:r>
          </w:p>
        </w:tc>
      </w:tr>
      <w:tr w:rsidR="003B2D1F" w:rsidRPr="003B2D1F" w:rsidTr="003B2D1F">
        <w:trPr>
          <w:jc w:val="center"/>
        </w:trPr>
        <w:tc>
          <w:tcPr>
            <w:tcW w:w="1454" w:type="dxa"/>
            <w:tcBorders>
              <w:top w:val="nil"/>
              <w:left w:val="single" w:sz="8" w:space="0" w:color="auto"/>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75"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8.038,73</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8.448,71</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8.862,69</w:t>
            </w:r>
          </w:p>
        </w:tc>
        <w:tc>
          <w:tcPr>
            <w:tcW w:w="1560"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9.305,83</w:t>
            </w:r>
          </w:p>
        </w:tc>
      </w:tr>
      <w:tr w:rsidR="003B2D1F" w:rsidRPr="003B2D1F" w:rsidTr="003B2D1F">
        <w:trPr>
          <w:jc w:val="center"/>
        </w:trPr>
        <w:tc>
          <w:tcPr>
            <w:tcW w:w="1454"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75"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VI</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7.655,94</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8.046,39</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8.440,67</w:t>
            </w:r>
          </w:p>
        </w:tc>
        <w:tc>
          <w:tcPr>
            <w:tcW w:w="1560"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8.862,70</w:t>
            </w:r>
          </w:p>
        </w:tc>
      </w:tr>
      <w:tr w:rsidR="003B2D1F" w:rsidRPr="003B2D1F" w:rsidTr="003B2D1F">
        <w:trPr>
          <w:jc w:val="center"/>
        </w:trPr>
        <w:tc>
          <w:tcPr>
            <w:tcW w:w="1454"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75"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V</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7.469,21</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7.850,14</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8.234,80</w:t>
            </w:r>
          </w:p>
        </w:tc>
        <w:tc>
          <w:tcPr>
            <w:tcW w:w="1560"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8.646,54</w:t>
            </w:r>
          </w:p>
        </w:tc>
      </w:tr>
      <w:tr w:rsidR="003B2D1F" w:rsidRPr="003B2D1F" w:rsidTr="003B2D1F">
        <w:trPr>
          <w:jc w:val="center"/>
        </w:trPr>
        <w:tc>
          <w:tcPr>
            <w:tcW w:w="1454"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PRIMEIRA</w:t>
            </w:r>
          </w:p>
        </w:tc>
        <w:tc>
          <w:tcPr>
            <w:tcW w:w="1275"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IV</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7.287,03</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7.658,67</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8.033,94</w:t>
            </w:r>
          </w:p>
        </w:tc>
        <w:tc>
          <w:tcPr>
            <w:tcW w:w="1560"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8.435,64</w:t>
            </w:r>
          </w:p>
        </w:tc>
      </w:tr>
      <w:tr w:rsidR="003B2D1F" w:rsidRPr="003B2D1F" w:rsidTr="003B2D1F">
        <w:trPr>
          <w:jc w:val="center"/>
        </w:trPr>
        <w:tc>
          <w:tcPr>
            <w:tcW w:w="1454"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75"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III</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7.109,30</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7.471,87</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7.838,00</w:t>
            </w:r>
          </w:p>
        </w:tc>
        <w:tc>
          <w:tcPr>
            <w:tcW w:w="1560"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8.229,90</w:t>
            </w:r>
          </w:p>
        </w:tc>
      </w:tr>
      <w:tr w:rsidR="003B2D1F" w:rsidRPr="003B2D1F" w:rsidTr="003B2D1F">
        <w:trPr>
          <w:jc w:val="center"/>
        </w:trPr>
        <w:tc>
          <w:tcPr>
            <w:tcW w:w="1454"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75"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6.935,90</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7.289,63</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7.646,82</w:t>
            </w:r>
          </w:p>
        </w:tc>
        <w:tc>
          <w:tcPr>
            <w:tcW w:w="1560"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8.029,16</w:t>
            </w:r>
          </w:p>
        </w:tc>
      </w:tr>
      <w:tr w:rsidR="003B2D1F" w:rsidRPr="003B2D1F" w:rsidTr="003B2D1F">
        <w:trPr>
          <w:jc w:val="center"/>
        </w:trPr>
        <w:tc>
          <w:tcPr>
            <w:tcW w:w="1454" w:type="dxa"/>
            <w:tcBorders>
              <w:top w:val="nil"/>
              <w:left w:val="single" w:sz="8" w:space="0" w:color="auto"/>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75"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6.766,73</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7.111,83</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7.460,31</w:t>
            </w:r>
          </w:p>
        </w:tc>
        <w:tc>
          <w:tcPr>
            <w:tcW w:w="1560"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7.833,33</w:t>
            </w:r>
          </w:p>
        </w:tc>
      </w:tr>
      <w:tr w:rsidR="003B2D1F" w:rsidRPr="003B2D1F" w:rsidTr="003B2D1F">
        <w:trPr>
          <w:jc w:val="center"/>
        </w:trPr>
        <w:tc>
          <w:tcPr>
            <w:tcW w:w="1454"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75"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VI</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6.444,51</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6.773,18</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7.105,07</w:t>
            </w:r>
          </w:p>
        </w:tc>
        <w:tc>
          <w:tcPr>
            <w:tcW w:w="1560"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7.460,32</w:t>
            </w:r>
          </w:p>
        </w:tc>
      </w:tr>
      <w:tr w:rsidR="003B2D1F" w:rsidRPr="003B2D1F" w:rsidTr="003B2D1F">
        <w:trPr>
          <w:jc w:val="center"/>
        </w:trPr>
        <w:tc>
          <w:tcPr>
            <w:tcW w:w="1454"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75"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V</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6.287,32</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6.607,97</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6.931,76</w:t>
            </w:r>
          </w:p>
        </w:tc>
        <w:tc>
          <w:tcPr>
            <w:tcW w:w="1560"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7.278,35</w:t>
            </w:r>
          </w:p>
        </w:tc>
      </w:tr>
      <w:tr w:rsidR="003B2D1F" w:rsidRPr="003B2D1F" w:rsidTr="003B2D1F">
        <w:trPr>
          <w:jc w:val="center"/>
        </w:trPr>
        <w:tc>
          <w:tcPr>
            <w:tcW w:w="1454"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SEGUNDA</w:t>
            </w:r>
          </w:p>
        </w:tc>
        <w:tc>
          <w:tcPr>
            <w:tcW w:w="1275"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IV</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6.133,97</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6.446,80</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6.762,70</w:t>
            </w:r>
          </w:p>
        </w:tc>
        <w:tc>
          <w:tcPr>
            <w:tcW w:w="1560"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7.100,83</w:t>
            </w:r>
          </w:p>
        </w:tc>
      </w:tr>
      <w:tr w:rsidR="003B2D1F" w:rsidRPr="003B2D1F" w:rsidTr="003B2D1F">
        <w:trPr>
          <w:jc w:val="center"/>
        </w:trPr>
        <w:tc>
          <w:tcPr>
            <w:tcW w:w="1454"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75"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III</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5.984,37</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6.289,57</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6.597,76</w:t>
            </w:r>
          </w:p>
        </w:tc>
        <w:tc>
          <w:tcPr>
            <w:tcW w:w="1560"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6.927,65</w:t>
            </w:r>
          </w:p>
        </w:tc>
      </w:tr>
      <w:tr w:rsidR="003B2D1F" w:rsidRPr="003B2D1F" w:rsidTr="003B2D1F">
        <w:trPr>
          <w:jc w:val="center"/>
        </w:trPr>
        <w:tc>
          <w:tcPr>
            <w:tcW w:w="1454"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75"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5.838,41</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6.136,17</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6.436,84</w:t>
            </w:r>
          </w:p>
        </w:tc>
        <w:tc>
          <w:tcPr>
            <w:tcW w:w="1560"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6.758,68</w:t>
            </w:r>
          </w:p>
        </w:tc>
      </w:tr>
      <w:tr w:rsidR="003B2D1F" w:rsidRPr="003B2D1F" w:rsidTr="003B2D1F">
        <w:trPr>
          <w:jc w:val="center"/>
        </w:trPr>
        <w:tc>
          <w:tcPr>
            <w:tcW w:w="1454" w:type="dxa"/>
            <w:tcBorders>
              <w:top w:val="nil"/>
              <w:left w:val="single" w:sz="8" w:space="0" w:color="auto"/>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75"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5.696,01</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5.986,51</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6.279,85</w:t>
            </w:r>
          </w:p>
        </w:tc>
        <w:tc>
          <w:tcPr>
            <w:tcW w:w="1560"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6.593,84</w:t>
            </w:r>
          </w:p>
        </w:tc>
      </w:tr>
      <w:tr w:rsidR="003B2D1F" w:rsidRPr="003B2D1F" w:rsidTr="003B2D1F">
        <w:trPr>
          <w:jc w:val="center"/>
        </w:trPr>
        <w:tc>
          <w:tcPr>
            <w:tcW w:w="1454"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75"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V</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5.424,77</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5.701,43</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5.980,80</w:t>
            </w:r>
          </w:p>
        </w:tc>
        <w:tc>
          <w:tcPr>
            <w:tcW w:w="1560"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6.279,84</w:t>
            </w:r>
          </w:p>
        </w:tc>
      </w:tr>
      <w:tr w:rsidR="003B2D1F" w:rsidRPr="003B2D1F" w:rsidTr="003B2D1F">
        <w:trPr>
          <w:jc w:val="center"/>
        </w:trPr>
        <w:tc>
          <w:tcPr>
            <w:tcW w:w="1454"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75"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IV</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5.292,46</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5.562,38</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5.834,93</w:t>
            </w:r>
          </w:p>
        </w:tc>
        <w:tc>
          <w:tcPr>
            <w:tcW w:w="1560"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6.126,68</w:t>
            </w:r>
          </w:p>
        </w:tc>
      </w:tr>
      <w:tr w:rsidR="003B2D1F" w:rsidRPr="003B2D1F" w:rsidTr="003B2D1F">
        <w:trPr>
          <w:jc w:val="center"/>
        </w:trPr>
        <w:tc>
          <w:tcPr>
            <w:tcW w:w="1454"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TERCEIRA</w:t>
            </w:r>
          </w:p>
        </w:tc>
        <w:tc>
          <w:tcPr>
            <w:tcW w:w="1275"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III</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5.163,37</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5.426,70</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5.692,61</w:t>
            </w:r>
          </w:p>
        </w:tc>
        <w:tc>
          <w:tcPr>
            <w:tcW w:w="1560"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5.977,24</w:t>
            </w:r>
          </w:p>
        </w:tc>
      </w:tr>
      <w:tr w:rsidR="003B2D1F" w:rsidRPr="003B2D1F" w:rsidTr="003B2D1F">
        <w:trPr>
          <w:jc w:val="center"/>
        </w:trPr>
        <w:tc>
          <w:tcPr>
            <w:tcW w:w="1454"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75"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5.037,44</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5.294,35</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5.553,77</w:t>
            </w:r>
          </w:p>
        </w:tc>
        <w:tc>
          <w:tcPr>
            <w:tcW w:w="1560"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5.831,46</w:t>
            </w:r>
          </w:p>
        </w:tc>
      </w:tr>
      <w:tr w:rsidR="003B2D1F" w:rsidRPr="003B2D1F" w:rsidTr="003B2D1F">
        <w:trPr>
          <w:jc w:val="center"/>
        </w:trPr>
        <w:tc>
          <w:tcPr>
            <w:tcW w:w="1454" w:type="dxa"/>
            <w:tcBorders>
              <w:top w:val="nil"/>
              <w:left w:val="single" w:sz="8" w:space="0" w:color="auto"/>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75"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4.914,57</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5.165,21</w:t>
            </w:r>
          </w:p>
        </w:tc>
        <w:tc>
          <w:tcPr>
            <w:tcW w:w="1559"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5.418,31</w:t>
            </w:r>
          </w:p>
        </w:tc>
        <w:tc>
          <w:tcPr>
            <w:tcW w:w="1560"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5.689,22</w:t>
            </w:r>
          </w:p>
        </w:tc>
      </w:tr>
    </w:tbl>
    <w:p w:rsidR="003B2D1F" w:rsidRPr="003B2D1F" w:rsidRDefault="003B2D1F" w:rsidP="003B2D1F">
      <w:pPr>
        <w:spacing w:beforeAutospacing="1" w:after="100" w:afterAutospacing="1" w:line="240" w:lineRule="auto"/>
        <w:rPr>
          <w:rFonts w:ascii="Times New Roman" w:eastAsia="Times New Roman" w:hAnsi="Times New Roman" w:cs="Times New Roman"/>
          <w:color w:val="000000"/>
          <w:sz w:val="24"/>
          <w:szCs w:val="24"/>
          <w:lang w:eastAsia="pt-BR"/>
        </w:rPr>
      </w:pPr>
      <w:r w:rsidRPr="003B2D1F">
        <w:rPr>
          <w:rFonts w:ascii="Times New Roman" w:eastAsia="Times New Roman" w:hAnsi="Times New Roman" w:cs="Times New Roman"/>
          <w:color w:val="000000"/>
          <w:sz w:val="24"/>
          <w:szCs w:val="24"/>
          <w:lang w:eastAsia="pt-BR"/>
        </w:rPr>
        <w:t>d) Tabela IV: Valor do Subsídio do Cargo de Agente Técnico de Inteligência</w:t>
      </w:r>
    </w:p>
    <w:p w:rsidR="003B2D1F" w:rsidRPr="003B2D1F" w:rsidRDefault="003B2D1F" w:rsidP="003B2D1F">
      <w:pPr>
        <w:spacing w:before="100" w:beforeAutospacing="1" w:after="100" w:afterAutospacing="1" w:line="240" w:lineRule="auto"/>
        <w:ind w:right="2304"/>
        <w:jc w:val="right"/>
        <w:rPr>
          <w:rFonts w:ascii="Times New Roman" w:eastAsia="Times New Roman" w:hAnsi="Times New Roman" w:cs="Times New Roman"/>
          <w:color w:val="000000"/>
          <w:sz w:val="24"/>
          <w:szCs w:val="24"/>
          <w:lang w:eastAsia="pt-BR"/>
        </w:rPr>
      </w:pPr>
      <w:r w:rsidRPr="003B2D1F">
        <w:rPr>
          <w:rFonts w:ascii="Times New Roman" w:eastAsia="Times New Roman" w:hAnsi="Times New Roman" w:cs="Times New Roman"/>
          <w:color w:val="000000"/>
          <w:sz w:val="24"/>
          <w:szCs w:val="24"/>
          <w:lang w:eastAsia="pt-BR"/>
        </w:rPr>
        <w:t>Em R$</w:t>
      </w:r>
    </w:p>
    <w:tbl>
      <w:tblPr>
        <w:tblW w:w="10944" w:type="dxa"/>
        <w:jc w:val="center"/>
        <w:tblCellMar>
          <w:left w:w="0" w:type="dxa"/>
          <w:right w:w="0" w:type="dxa"/>
        </w:tblCellMar>
        <w:tblLook w:val="04A0"/>
      </w:tblPr>
      <w:tblGrid>
        <w:gridCol w:w="1797"/>
        <w:gridCol w:w="1504"/>
        <w:gridCol w:w="1910"/>
        <w:gridCol w:w="1911"/>
        <w:gridCol w:w="1911"/>
        <w:gridCol w:w="1911"/>
      </w:tblGrid>
      <w:tr w:rsidR="003B2D1F" w:rsidRPr="003B2D1F" w:rsidTr="003B2D1F">
        <w:trPr>
          <w:jc w:val="center"/>
        </w:trPr>
        <w:tc>
          <w:tcPr>
            <w:tcW w:w="1524" w:type="dxa"/>
            <w:tcBorders>
              <w:top w:val="single" w:sz="8" w:space="0" w:color="auto"/>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76" w:type="dxa"/>
            <w:tcBorders>
              <w:top w:val="single" w:sz="8" w:space="0" w:color="auto"/>
              <w:left w:val="nil"/>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6483" w:type="dxa"/>
            <w:gridSpan w:val="4"/>
            <w:tcBorders>
              <w:top w:val="single" w:sz="8" w:space="0" w:color="auto"/>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VALOR DO SUBSÍDIO</w:t>
            </w:r>
          </w:p>
        </w:tc>
      </w:tr>
      <w:tr w:rsidR="003B2D1F" w:rsidRPr="003B2D1F" w:rsidTr="003B2D1F">
        <w:trPr>
          <w:jc w:val="center"/>
        </w:trPr>
        <w:tc>
          <w:tcPr>
            <w:tcW w:w="1524"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lastRenderedPageBreak/>
              <w:t>CLASSE</w:t>
            </w:r>
          </w:p>
        </w:tc>
        <w:tc>
          <w:tcPr>
            <w:tcW w:w="1276" w:type="dxa"/>
            <w:tcBorders>
              <w:top w:val="nil"/>
              <w:left w:val="nil"/>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PADRÃO</w:t>
            </w:r>
          </w:p>
        </w:tc>
        <w:tc>
          <w:tcPr>
            <w:tcW w:w="6483" w:type="dxa"/>
            <w:gridSpan w:val="4"/>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EFEITOS FINANCEIROS A PARTIR DE</w:t>
            </w:r>
          </w:p>
        </w:tc>
      </w:tr>
      <w:tr w:rsidR="003B2D1F" w:rsidRPr="003B2D1F" w:rsidTr="003B2D1F">
        <w:trPr>
          <w:jc w:val="center"/>
        </w:trPr>
        <w:tc>
          <w:tcPr>
            <w:tcW w:w="1524" w:type="dxa"/>
            <w:tcBorders>
              <w:top w:val="nil"/>
              <w:left w:val="single" w:sz="8" w:space="0" w:color="auto"/>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76"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620"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w:t>
            </w:r>
            <w:r w:rsidRPr="003B2D1F">
              <w:rPr>
                <w:rFonts w:ascii="Arial" w:eastAsia="Times New Roman" w:hAnsi="Arial" w:cs="Arial"/>
                <w:color w:val="000000"/>
                <w:sz w:val="24"/>
                <w:szCs w:val="24"/>
                <w:u w:val="single"/>
                <w:vertAlign w:val="superscript"/>
                <w:lang w:eastAsia="pt-BR"/>
              </w:rPr>
              <w:t>o</w:t>
            </w:r>
            <w:r w:rsidRPr="003B2D1F">
              <w:rPr>
                <w:rFonts w:ascii="Arial" w:eastAsia="Times New Roman" w:hAnsi="Arial" w:cs="Arial"/>
                <w:color w:val="000000"/>
                <w:sz w:val="24"/>
                <w:szCs w:val="24"/>
                <w:lang w:eastAsia="pt-BR"/>
              </w:rPr>
              <w:t> ABR 2011</w:t>
            </w:r>
          </w:p>
        </w:tc>
        <w:tc>
          <w:tcPr>
            <w:tcW w:w="1621" w:type="dxa"/>
            <w:tcBorders>
              <w:top w:val="single" w:sz="8" w:space="0" w:color="auto"/>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w:t>
            </w:r>
            <w:r w:rsidRPr="003B2D1F">
              <w:rPr>
                <w:rFonts w:ascii="Arial" w:eastAsia="Times New Roman" w:hAnsi="Arial" w:cs="Arial"/>
                <w:strike/>
                <w:color w:val="000000"/>
                <w:sz w:val="24"/>
                <w:szCs w:val="24"/>
                <w:lang w:eastAsia="pt-BR"/>
              </w:rPr>
              <w:t>°</w:t>
            </w:r>
            <w:r w:rsidRPr="003B2D1F">
              <w:rPr>
                <w:rFonts w:ascii="Arial" w:eastAsia="Times New Roman" w:hAnsi="Arial" w:cs="Arial"/>
                <w:color w:val="000000"/>
                <w:sz w:val="24"/>
                <w:szCs w:val="24"/>
                <w:lang w:eastAsia="pt-BR"/>
              </w:rPr>
              <w:t> JAN2013</w:t>
            </w:r>
          </w:p>
        </w:tc>
        <w:tc>
          <w:tcPr>
            <w:tcW w:w="1621" w:type="dxa"/>
            <w:tcBorders>
              <w:top w:val="single" w:sz="8" w:space="0" w:color="auto"/>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w:t>
            </w:r>
            <w:r w:rsidRPr="003B2D1F">
              <w:rPr>
                <w:rFonts w:ascii="Arial" w:eastAsia="Times New Roman" w:hAnsi="Arial" w:cs="Arial"/>
                <w:strike/>
                <w:color w:val="000000"/>
                <w:sz w:val="24"/>
                <w:szCs w:val="24"/>
                <w:lang w:eastAsia="pt-BR"/>
              </w:rPr>
              <w:t>°</w:t>
            </w:r>
            <w:r w:rsidRPr="003B2D1F">
              <w:rPr>
                <w:rFonts w:ascii="Arial" w:eastAsia="Times New Roman" w:hAnsi="Arial" w:cs="Arial"/>
                <w:color w:val="000000"/>
                <w:sz w:val="24"/>
                <w:szCs w:val="24"/>
                <w:lang w:eastAsia="pt-BR"/>
              </w:rPr>
              <w:t> JAN2014</w:t>
            </w:r>
          </w:p>
        </w:tc>
        <w:tc>
          <w:tcPr>
            <w:tcW w:w="1621" w:type="dxa"/>
            <w:tcBorders>
              <w:top w:val="single" w:sz="8" w:space="0" w:color="auto"/>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w:t>
            </w:r>
            <w:r w:rsidRPr="003B2D1F">
              <w:rPr>
                <w:rFonts w:ascii="Arial" w:eastAsia="Times New Roman" w:hAnsi="Arial" w:cs="Arial"/>
                <w:strike/>
                <w:color w:val="000000"/>
                <w:sz w:val="24"/>
                <w:szCs w:val="24"/>
                <w:lang w:eastAsia="pt-BR"/>
              </w:rPr>
              <w:t>°</w:t>
            </w:r>
            <w:r w:rsidRPr="003B2D1F">
              <w:rPr>
                <w:rFonts w:ascii="Arial" w:eastAsia="Times New Roman" w:hAnsi="Arial" w:cs="Arial"/>
                <w:color w:val="000000"/>
                <w:sz w:val="24"/>
                <w:szCs w:val="24"/>
                <w:lang w:eastAsia="pt-BR"/>
              </w:rPr>
              <w:t> JAN2015</w:t>
            </w:r>
          </w:p>
        </w:tc>
      </w:tr>
      <w:tr w:rsidR="003B2D1F" w:rsidRPr="003B2D1F" w:rsidTr="003B2D1F">
        <w:trPr>
          <w:jc w:val="center"/>
        </w:trPr>
        <w:tc>
          <w:tcPr>
            <w:tcW w:w="1524"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76"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III</w:t>
            </w:r>
          </w:p>
        </w:tc>
        <w:tc>
          <w:tcPr>
            <w:tcW w:w="1620"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7.600,28</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7.987,89</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8.379,30</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8.798,27</w:t>
            </w:r>
          </w:p>
        </w:tc>
      </w:tr>
      <w:tr w:rsidR="003B2D1F" w:rsidRPr="003B2D1F" w:rsidTr="003B2D1F">
        <w:trPr>
          <w:jc w:val="center"/>
        </w:trPr>
        <w:tc>
          <w:tcPr>
            <w:tcW w:w="1524"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ESPECIAL</w:t>
            </w:r>
          </w:p>
        </w:tc>
        <w:tc>
          <w:tcPr>
            <w:tcW w:w="1276"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w:t>
            </w:r>
          </w:p>
        </w:tc>
        <w:tc>
          <w:tcPr>
            <w:tcW w:w="1620"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7.414,91</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7.793,07</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8.174,93</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8.583,68</w:t>
            </w:r>
          </w:p>
        </w:tc>
      </w:tr>
      <w:tr w:rsidR="003B2D1F" w:rsidRPr="003B2D1F" w:rsidTr="003B2D1F">
        <w:trPr>
          <w:jc w:val="center"/>
        </w:trPr>
        <w:tc>
          <w:tcPr>
            <w:tcW w:w="1524" w:type="dxa"/>
            <w:tcBorders>
              <w:top w:val="nil"/>
              <w:left w:val="single" w:sz="8" w:space="0" w:color="auto"/>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76"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w:t>
            </w:r>
          </w:p>
        </w:tc>
        <w:tc>
          <w:tcPr>
            <w:tcW w:w="1620"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7.234,06</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7.603,00</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7.975,54</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8.374,32</w:t>
            </w:r>
          </w:p>
        </w:tc>
      </w:tr>
      <w:tr w:rsidR="003B2D1F" w:rsidRPr="003B2D1F" w:rsidTr="003B2D1F">
        <w:trPr>
          <w:jc w:val="center"/>
        </w:trPr>
        <w:tc>
          <w:tcPr>
            <w:tcW w:w="1524"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76"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VI</w:t>
            </w:r>
          </w:p>
        </w:tc>
        <w:tc>
          <w:tcPr>
            <w:tcW w:w="1620"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6.889,58</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7.240,95</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7.595,76</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7.975,54</w:t>
            </w:r>
          </w:p>
        </w:tc>
      </w:tr>
      <w:tr w:rsidR="003B2D1F" w:rsidRPr="003B2D1F" w:rsidTr="003B2D1F">
        <w:trPr>
          <w:jc w:val="center"/>
        </w:trPr>
        <w:tc>
          <w:tcPr>
            <w:tcW w:w="1524"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76"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V</w:t>
            </w:r>
          </w:p>
        </w:tc>
        <w:tc>
          <w:tcPr>
            <w:tcW w:w="1620"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6.721,54</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7.064,34</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7.410,49</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7.781,02</w:t>
            </w:r>
          </w:p>
        </w:tc>
      </w:tr>
      <w:tr w:rsidR="003B2D1F" w:rsidRPr="003B2D1F" w:rsidTr="003B2D1F">
        <w:trPr>
          <w:jc w:val="center"/>
        </w:trPr>
        <w:tc>
          <w:tcPr>
            <w:tcW w:w="1524"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PRIMEIRA</w:t>
            </w:r>
          </w:p>
        </w:tc>
        <w:tc>
          <w:tcPr>
            <w:tcW w:w="1276"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IV</w:t>
            </w:r>
          </w:p>
        </w:tc>
        <w:tc>
          <w:tcPr>
            <w:tcW w:w="1620"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6.557,60</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6.892,04</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7.229,75</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7.591,23</w:t>
            </w:r>
          </w:p>
        </w:tc>
      </w:tr>
      <w:tr w:rsidR="003B2D1F" w:rsidRPr="003B2D1F" w:rsidTr="003B2D1F">
        <w:trPr>
          <w:jc w:val="center"/>
        </w:trPr>
        <w:tc>
          <w:tcPr>
            <w:tcW w:w="1524"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76"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III</w:t>
            </w:r>
          </w:p>
        </w:tc>
        <w:tc>
          <w:tcPr>
            <w:tcW w:w="1620"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6.397,66</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6.723,94</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7.053,41</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7.406,08</w:t>
            </w:r>
          </w:p>
        </w:tc>
      </w:tr>
      <w:tr w:rsidR="003B2D1F" w:rsidRPr="003B2D1F" w:rsidTr="003B2D1F">
        <w:trPr>
          <w:jc w:val="center"/>
        </w:trPr>
        <w:tc>
          <w:tcPr>
            <w:tcW w:w="1524"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76"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w:t>
            </w:r>
          </w:p>
        </w:tc>
        <w:tc>
          <w:tcPr>
            <w:tcW w:w="1620"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6.241,62</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6.559,94</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6.881,38</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7.225,45</w:t>
            </w:r>
          </w:p>
        </w:tc>
      </w:tr>
      <w:tr w:rsidR="003B2D1F" w:rsidRPr="003B2D1F" w:rsidTr="003B2D1F">
        <w:trPr>
          <w:jc w:val="center"/>
        </w:trPr>
        <w:tc>
          <w:tcPr>
            <w:tcW w:w="1524" w:type="dxa"/>
            <w:tcBorders>
              <w:top w:val="nil"/>
              <w:left w:val="single" w:sz="8" w:space="0" w:color="auto"/>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76"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w:t>
            </w:r>
          </w:p>
        </w:tc>
        <w:tc>
          <w:tcPr>
            <w:tcW w:w="1620"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6.089,38</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6.399,94</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6.713,54</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7.049,21</w:t>
            </w:r>
          </w:p>
        </w:tc>
      </w:tr>
      <w:tr w:rsidR="003B2D1F" w:rsidRPr="003B2D1F" w:rsidTr="003B2D1F">
        <w:trPr>
          <w:jc w:val="center"/>
        </w:trPr>
        <w:tc>
          <w:tcPr>
            <w:tcW w:w="1524"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76"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VI</w:t>
            </w:r>
          </w:p>
        </w:tc>
        <w:tc>
          <w:tcPr>
            <w:tcW w:w="1620"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5.799,41</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6.095,18</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6.393,84</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6.713,54</w:t>
            </w:r>
          </w:p>
        </w:tc>
      </w:tr>
      <w:tr w:rsidR="003B2D1F" w:rsidRPr="003B2D1F" w:rsidTr="003B2D1F">
        <w:trPr>
          <w:jc w:val="center"/>
        </w:trPr>
        <w:tc>
          <w:tcPr>
            <w:tcW w:w="1524"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76"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V</w:t>
            </w:r>
          </w:p>
        </w:tc>
        <w:tc>
          <w:tcPr>
            <w:tcW w:w="1620"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5.657,96</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5.946,52</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6.237,90</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6.549,79</w:t>
            </w:r>
          </w:p>
        </w:tc>
      </w:tr>
      <w:tr w:rsidR="003B2D1F" w:rsidRPr="003B2D1F" w:rsidTr="003B2D1F">
        <w:trPr>
          <w:jc w:val="center"/>
        </w:trPr>
        <w:tc>
          <w:tcPr>
            <w:tcW w:w="1524"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SEGUNDA</w:t>
            </w:r>
          </w:p>
        </w:tc>
        <w:tc>
          <w:tcPr>
            <w:tcW w:w="1276"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IV</w:t>
            </w:r>
          </w:p>
        </w:tc>
        <w:tc>
          <w:tcPr>
            <w:tcW w:w="1620"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5.519,96</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5.801,48</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6.085,75</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6.390,04</w:t>
            </w:r>
          </w:p>
        </w:tc>
      </w:tr>
      <w:tr w:rsidR="003B2D1F" w:rsidRPr="003B2D1F" w:rsidTr="003B2D1F">
        <w:trPr>
          <w:jc w:val="center"/>
        </w:trPr>
        <w:tc>
          <w:tcPr>
            <w:tcW w:w="1524"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76"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III</w:t>
            </w:r>
          </w:p>
        </w:tc>
        <w:tc>
          <w:tcPr>
            <w:tcW w:w="1620"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5.385,33</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5.659,98</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5.937,32</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6.234,19</w:t>
            </w:r>
          </w:p>
        </w:tc>
      </w:tr>
      <w:tr w:rsidR="003B2D1F" w:rsidRPr="003B2D1F" w:rsidTr="003B2D1F">
        <w:trPr>
          <w:jc w:val="center"/>
        </w:trPr>
        <w:tc>
          <w:tcPr>
            <w:tcW w:w="1524"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76"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w:t>
            </w:r>
          </w:p>
        </w:tc>
        <w:tc>
          <w:tcPr>
            <w:tcW w:w="1620"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5.253,98</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5.521,93</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5.792,51</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6.082,13</w:t>
            </w:r>
          </w:p>
        </w:tc>
      </w:tr>
      <w:tr w:rsidR="003B2D1F" w:rsidRPr="003B2D1F" w:rsidTr="003B2D1F">
        <w:trPr>
          <w:jc w:val="center"/>
        </w:trPr>
        <w:tc>
          <w:tcPr>
            <w:tcW w:w="1524" w:type="dxa"/>
            <w:tcBorders>
              <w:top w:val="nil"/>
              <w:left w:val="single" w:sz="8" w:space="0" w:color="auto"/>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76"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w:t>
            </w:r>
          </w:p>
        </w:tc>
        <w:tc>
          <w:tcPr>
            <w:tcW w:w="1620"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5.125,84</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5.387,26</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5.651,23</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5.933,80</w:t>
            </w:r>
          </w:p>
        </w:tc>
      </w:tr>
      <w:tr w:rsidR="003B2D1F" w:rsidRPr="003B2D1F" w:rsidTr="003B2D1F">
        <w:trPr>
          <w:jc w:val="center"/>
        </w:trPr>
        <w:tc>
          <w:tcPr>
            <w:tcW w:w="1524"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76"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V</w:t>
            </w:r>
          </w:p>
        </w:tc>
        <w:tc>
          <w:tcPr>
            <w:tcW w:w="1620"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4.881,75</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5.130,72</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5.382,12</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5.651,23</w:t>
            </w:r>
          </w:p>
        </w:tc>
      </w:tr>
      <w:tr w:rsidR="003B2D1F" w:rsidRPr="003B2D1F" w:rsidTr="003B2D1F">
        <w:trPr>
          <w:jc w:val="center"/>
        </w:trPr>
        <w:tc>
          <w:tcPr>
            <w:tcW w:w="1524"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76"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IV</w:t>
            </w:r>
          </w:p>
        </w:tc>
        <w:tc>
          <w:tcPr>
            <w:tcW w:w="1620"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4.762,68</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5.005,58</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5.250,85</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5.513,39</w:t>
            </w:r>
          </w:p>
        </w:tc>
      </w:tr>
      <w:tr w:rsidR="003B2D1F" w:rsidRPr="003B2D1F" w:rsidTr="003B2D1F">
        <w:trPr>
          <w:jc w:val="center"/>
        </w:trPr>
        <w:tc>
          <w:tcPr>
            <w:tcW w:w="1524"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TERCEIRA</w:t>
            </w:r>
          </w:p>
        </w:tc>
        <w:tc>
          <w:tcPr>
            <w:tcW w:w="1276"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III</w:t>
            </w:r>
          </w:p>
        </w:tc>
        <w:tc>
          <w:tcPr>
            <w:tcW w:w="1620"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4.646,52</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4.883,49</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5.122,78</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5.378,92</w:t>
            </w:r>
          </w:p>
        </w:tc>
      </w:tr>
      <w:tr w:rsidR="003B2D1F" w:rsidRPr="003B2D1F" w:rsidTr="003B2D1F">
        <w:trPr>
          <w:jc w:val="center"/>
        </w:trPr>
        <w:tc>
          <w:tcPr>
            <w:tcW w:w="1524" w:type="dxa"/>
            <w:tcBorders>
              <w:top w:val="nil"/>
              <w:left w:val="single" w:sz="8" w:space="0" w:color="auto"/>
              <w:bottom w:val="nil"/>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76"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w:t>
            </w:r>
          </w:p>
        </w:tc>
        <w:tc>
          <w:tcPr>
            <w:tcW w:w="1620"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4.533,19</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4.764,38</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4.997,84</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5.247,73</w:t>
            </w:r>
          </w:p>
        </w:tc>
      </w:tr>
      <w:tr w:rsidR="003B2D1F" w:rsidRPr="003B2D1F" w:rsidTr="003B2D1F">
        <w:trPr>
          <w:jc w:val="center"/>
        </w:trPr>
        <w:tc>
          <w:tcPr>
            <w:tcW w:w="1524" w:type="dxa"/>
            <w:tcBorders>
              <w:top w:val="nil"/>
              <w:left w:val="single" w:sz="8" w:space="0" w:color="auto"/>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276"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w:t>
            </w:r>
          </w:p>
        </w:tc>
        <w:tc>
          <w:tcPr>
            <w:tcW w:w="1620"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4.422,62</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4.648,17</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4.875,93</w:t>
            </w:r>
          </w:p>
        </w:tc>
        <w:tc>
          <w:tcPr>
            <w:tcW w:w="1621" w:type="dxa"/>
            <w:tcBorders>
              <w:top w:val="nil"/>
              <w:left w:val="nil"/>
              <w:bottom w:val="single" w:sz="8" w:space="0" w:color="auto"/>
              <w:right w:val="single" w:sz="8" w:space="0" w:color="auto"/>
            </w:tcBorders>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5.119,73</w:t>
            </w:r>
          </w:p>
        </w:tc>
      </w:tr>
    </w:tbl>
    <w:p w:rsidR="003B2D1F" w:rsidRPr="003B2D1F" w:rsidRDefault="003B2D1F" w:rsidP="003B2D1F">
      <w:pPr>
        <w:spacing w:before="230" w:after="230" w:line="240" w:lineRule="auto"/>
        <w:jc w:val="center"/>
        <w:rPr>
          <w:rFonts w:ascii="Times New Roman" w:eastAsia="Times New Roman" w:hAnsi="Times New Roman" w:cs="Times New Roman"/>
          <w:color w:val="000000"/>
          <w:sz w:val="24"/>
          <w:szCs w:val="24"/>
          <w:lang w:eastAsia="pt-BR"/>
        </w:rPr>
      </w:pPr>
      <w:bookmarkStart w:id="13" w:name="anexoviii"/>
      <w:bookmarkEnd w:id="13"/>
      <w:r w:rsidRPr="003B2D1F">
        <w:rPr>
          <w:rFonts w:ascii="Times New Roman" w:eastAsia="Times New Roman" w:hAnsi="Times New Roman" w:cs="Times New Roman"/>
          <w:color w:val="000000"/>
          <w:sz w:val="24"/>
          <w:szCs w:val="24"/>
          <w:lang w:eastAsia="pt-BR"/>
        </w:rPr>
        <w:t>ANEXO VIII</w:t>
      </w:r>
    </w:p>
    <w:p w:rsidR="003B2D1F" w:rsidRPr="003B2D1F" w:rsidRDefault="003B2D1F" w:rsidP="003B2D1F">
      <w:pPr>
        <w:spacing w:before="230" w:after="230" w:line="240" w:lineRule="auto"/>
        <w:jc w:val="center"/>
        <w:rPr>
          <w:rFonts w:ascii="Times New Roman" w:eastAsia="Times New Roman" w:hAnsi="Times New Roman" w:cs="Times New Roman"/>
          <w:color w:val="000000"/>
          <w:sz w:val="24"/>
          <w:szCs w:val="24"/>
          <w:lang w:eastAsia="pt-BR"/>
        </w:rPr>
      </w:pPr>
      <w:hyperlink r:id="rId64" w:anchor="anexoii.qi" w:history="1">
        <w:r w:rsidRPr="003B2D1F">
          <w:rPr>
            <w:rFonts w:ascii="Times New Roman" w:eastAsia="Times New Roman" w:hAnsi="Times New Roman" w:cs="Times New Roman"/>
            <w:color w:val="0000FF"/>
            <w:sz w:val="24"/>
            <w:szCs w:val="24"/>
            <w:u w:val="single"/>
            <w:lang w:eastAsia="pt-BR"/>
          </w:rPr>
          <w:t>(Anexo II da Lei n</w:t>
        </w:r>
        <w:r w:rsidRPr="003B2D1F">
          <w:rPr>
            <w:rFonts w:ascii="Times New Roman" w:eastAsia="Times New Roman" w:hAnsi="Times New Roman" w:cs="Times New Roman"/>
            <w:color w:val="0000FF"/>
            <w:sz w:val="24"/>
            <w:szCs w:val="24"/>
            <w:u w:val="single"/>
            <w:vertAlign w:val="superscript"/>
            <w:lang w:eastAsia="pt-BR"/>
          </w:rPr>
          <w:t>o</w:t>
        </w:r>
        <w:r w:rsidRPr="003B2D1F">
          <w:rPr>
            <w:rFonts w:ascii="Times New Roman" w:eastAsia="Times New Roman" w:hAnsi="Times New Roman" w:cs="Times New Roman"/>
            <w:color w:val="0000FF"/>
            <w:sz w:val="24"/>
            <w:szCs w:val="24"/>
            <w:lang w:eastAsia="pt-BR"/>
          </w:rPr>
          <w:t> </w:t>
        </w:r>
        <w:r w:rsidRPr="003B2D1F">
          <w:rPr>
            <w:rFonts w:ascii="Times New Roman" w:eastAsia="Times New Roman" w:hAnsi="Times New Roman" w:cs="Times New Roman"/>
            <w:color w:val="0000FF"/>
            <w:sz w:val="24"/>
            <w:szCs w:val="24"/>
            <w:u w:val="single"/>
            <w:lang w:eastAsia="pt-BR"/>
          </w:rPr>
          <w:t>11.358, de 19 de outubro de 2006)</w:t>
        </w:r>
      </w:hyperlink>
    </w:p>
    <w:p w:rsidR="003B2D1F" w:rsidRPr="003B2D1F" w:rsidRDefault="003B2D1F" w:rsidP="003B2D1F">
      <w:pPr>
        <w:spacing w:before="230" w:after="230" w:line="240" w:lineRule="auto"/>
        <w:jc w:val="center"/>
        <w:rPr>
          <w:rFonts w:ascii="Times New Roman" w:eastAsia="Times New Roman" w:hAnsi="Times New Roman" w:cs="Times New Roman"/>
          <w:color w:val="000000"/>
          <w:sz w:val="24"/>
          <w:szCs w:val="24"/>
          <w:lang w:eastAsia="pt-BR"/>
        </w:rPr>
      </w:pPr>
      <w:r w:rsidRPr="003B2D1F">
        <w:rPr>
          <w:rFonts w:ascii="Times New Roman" w:eastAsia="Times New Roman" w:hAnsi="Times New Roman" w:cs="Times New Roman"/>
          <w:color w:val="000000"/>
          <w:sz w:val="24"/>
          <w:szCs w:val="24"/>
          <w:lang w:eastAsia="pt-BR"/>
        </w:rPr>
        <w:t>“TABELA DE SUBSÍDIOS PARA OS CARGOS DE DELEGADO DE POLÍCIA FEDERAL E PERITO CRIMINAL FEDERAL DA CARREIRA POLICIAL FEDERAL</w:t>
      </w:r>
    </w:p>
    <w:p w:rsidR="003B2D1F" w:rsidRPr="003B2D1F" w:rsidRDefault="003B2D1F" w:rsidP="003B2D1F">
      <w:pPr>
        <w:spacing w:before="230" w:after="230" w:line="240" w:lineRule="auto"/>
        <w:jc w:val="both"/>
        <w:rPr>
          <w:rFonts w:ascii="Times New Roman" w:eastAsia="Times New Roman" w:hAnsi="Times New Roman" w:cs="Times New Roman"/>
          <w:color w:val="000000"/>
          <w:sz w:val="24"/>
          <w:szCs w:val="24"/>
          <w:lang w:eastAsia="pt-BR"/>
        </w:rPr>
      </w:pPr>
      <w:r w:rsidRPr="003B2D1F">
        <w:rPr>
          <w:rFonts w:ascii="Times New Roman" w:eastAsia="Times New Roman" w:hAnsi="Times New Roman" w:cs="Times New Roman"/>
          <w:color w:val="000000"/>
          <w:sz w:val="24"/>
          <w:szCs w:val="24"/>
          <w:lang w:eastAsia="pt-BR"/>
        </w:rPr>
        <w:t>a) Quadro I</w:t>
      </w:r>
    </w:p>
    <w:p w:rsidR="003B2D1F" w:rsidRPr="003B2D1F" w:rsidRDefault="003B2D1F" w:rsidP="003B2D1F">
      <w:pPr>
        <w:spacing w:before="100" w:beforeAutospacing="1" w:after="100" w:afterAutospacing="1" w:line="240" w:lineRule="auto"/>
        <w:ind w:right="2304"/>
        <w:jc w:val="right"/>
        <w:rPr>
          <w:rFonts w:ascii="Times New Roman" w:eastAsia="Times New Roman" w:hAnsi="Times New Roman" w:cs="Times New Roman"/>
          <w:color w:val="000000"/>
          <w:sz w:val="24"/>
          <w:szCs w:val="24"/>
          <w:lang w:eastAsia="pt-BR"/>
        </w:rPr>
      </w:pPr>
      <w:r w:rsidRPr="003B2D1F">
        <w:rPr>
          <w:rFonts w:ascii="Times New Roman" w:eastAsia="Times New Roman" w:hAnsi="Times New Roman" w:cs="Times New Roman"/>
          <w:color w:val="000000"/>
          <w:sz w:val="24"/>
          <w:szCs w:val="24"/>
          <w:lang w:eastAsia="pt-BR"/>
        </w:rPr>
        <w:t>Em R$</w:t>
      </w:r>
    </w:p>
    <w:tbl>
      <w:tblPr>
        <w:tblW w:w="14250" w:type="dxa"/>
        <w:jc w:val="center"/>
        <w:tblCellMar>
          <w:left w:w="0" w:type="dxa"/>
          <w:right w:w="0" w:type="dxa"/>
        </w:tblCellMar>
        <w:tblLook w:val="04A0"/>
      </w:tblPr>
      <w:tblGrid>
        <w:gridCol w:w="3599"/>
        <w:gridCol w:w="2591"/>
        <w:gridCol w:w="1727"/>
        <w:gridCol w:w="2015"/>
        <w:gridCol w:w="2015"/>
        <w:gridCol w:w="2303"/>
      </w:tblGrid>
      <w:tr w:rsidR="003B2D1F" w:rsidRPr="003B2D1F" w:rsidTr="003B2D1F">
        <w:trPr>
          <w:jc w:val="center"/>
        </w:trPr>
        <w:tc>
          <w:tcPr>
            <w:tcW w:w="1250" w:type="pct"/>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900" w:type="pct"/>
            <w:tcBorders>
              <w:top w:val="single" w:sz="8" w:space="0" w:color="auto"/>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2800"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VALOR DO SUBSÍDIO</w:t>
            </w:r>
          </w:p>
        </w:tc>
      </w:tr>
      <w:tr w:rsidR="003B2D1F" w:rsidRPr="003B2D1F" w:rsidTr="003B2D1F">
        <w:trPr>
          <w:jc w:val="center"/>
        </w:trPr>
        <w:tc>
          <w:tcPr>
            <w:tcW w:w="1250"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CARGO</w:t>
            </w:r>
          </w:p>
        </w:tc>
        <w:tc>
          <w:tcPr>
            <w:tcW w:w="90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CATEGORIA</w:t>
            </w:r>
          </w:p>
        </w:tc>
        <w:tc>
          <w:tcPr>
            <w:tcW w:w="2800"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EFEITOS FINANCEIROS A PARTIR DE</w:t>
            </w:r>
          </w:p>
        </w:tc>
      </w:tr>
      <w:tr w:rsidR="003B2D1F" w:rsidRPr="003B2D1F" w:rsidTr="003B2D1F">
        <w:trPr>
          <w:jc w:val="center"/>
        </w:trPr>
        <w:tc>
          <w:tcPr>
            <w:tcW w:w="1250"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90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60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w:t>
            </w:r>
            <w:r w:rsidRPr="003B2D1F">
              <w:rPr>
                <w:rFonts w:ascii="Arial" w:eastAsia="Times New Roman" w:hAnsi="Arial" w:cs="Arial"/>
                <w:color w:val="000000"/>
                <w:sz w:val="24"/>
                <w:szCs w:val="24"/>
                <w:u w:val="single"/>
                <w:vertAlign w:val="superscript"/>
                <w:lang w:eastAsia="pt-BR"/>
              </w:rPr>
              <w:t>o</w:t>
            </w:r>
            <w:r w:rsidRPr="003B2D1F">
              <w:rPr>
                <w:rFonts w:ascii="Arial" w:eastAsia="Times New Roman" w:hAnsi="Arial" w:cs="Arial"/>
                <w:color w:val="000000"/>
                <w:sz w:val="24"/>
                <w:szCs w:val="24"/>
                <w:lang w:eastAsia="pt-BR"/>
              </w:rPr>
              <w:t> FEV</w:t>
            </w:r>
          </w:p>
        </w:tc>
        <w:tc>
          <w:tcPr>
            <w:tcW w:w="700" w:type="pct"/>
            <w:tcBorders>
              <w:top w:val="single" w:sz="8" w:space="0" w:color="auto"/>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w:t>
            </w:r>
            <w:r w:rsidRPr="003B2D1F">
              <w:rPr>
                <w:rFonts w:ascii="Arial" w:eastAsia="Times New Roman" w:hAnsi="Arial" w:cs="Arial"/>
                <w:color w:val="000000"/>
                <w:sz w:val="24"/>
                <w:szCs w:val="24"/>
                <w:u w:val="single"/>
                <w:vertAlign w:val="superscript"/>
                <w:lang w:eastAsia="pt-BR"/>
              </w:rPr>
              <w:t>o</w:t>
            </w:r>
            <w:r w:rsidRPr="003B2D1F">
              <w:rPr>
                <w:rFonts w:ascii="Arial" w:eastAsia="Times New Roman" w:hAnsi="Arial" w:cs="Arial"/>
                <w:color w:val="000000"/>
                <w:sz w:val="24"/>
                <w:szCs w:val="24"/>
                <w:lang w:eastAsia="pt-BR"/>
              </w:rPr>
              <w:t> JAN</w:t>
            </w:r>
          </w:p>
        </w:tc>
        <w:tc>
          <w:tcPr>
            <w:tcW w:w="700" w:type="pct"/>
            <w:tcBorders>
              <w:top w:val="single" w:sz="8" w:space="0" w:color="auto"/>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w:t>
            </w:r>
            <w:r w:rsidRPr="003B2D1F">
              <w:rPr>
                <w:rFonts w:ascii="Arial" w:eastAsia="Times New Roman" w:hAnsi="Arial" w:cs="Arial"/>
                <w:color w:val="000000"/>
                <w:sz w:val="24"/>
                <w:szCs w:val="24"/>
                <w:u w:val="single"/>
                <w:vertAlign w:val="superscript"/>
                <w:lang w:eastAsia="pt-BR"/>
              </w:rPr>
              <w:t>o</w:t>
            </w:r>
            <w:r w:rsidRPr="003B2D1F">
              <w:rPr>
                <w:rFonts w:ascii="Arial" w:eastAsia="Times New Roman" w:hAnsi="Arial" w:cs="Arial"/>
                <w:color w:val="000000"/>
                <w:sz w:val="24"/>
                <w:szCs w:val="24"/>
                <w:lang w:eastAsia="pt-BR"/>
              </w:rPr>
              <w:t> JAN</w:t>
            </w:r>
          </w:p>
        </w:tc>
        <w:tc>
          <w:tcPr>
            <w:tcW w:w="700" w:type="pct"/>
            <w:tcBorders>
              <w:top w:val="single" w:sz="8" w:space="0" w:color="auto"/>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w:t>
            </w:r>
            <w:r w:rsidRPr="003B2D1F">
              <w:rPr>
                <w:rFonts w:ascii="Arial" w:eastAsia="Times New Roman" w:hAnsi="Arial" w:cs="Arial"/>
                <w:color w:val="000000"/>
                <w:sz w:val="24"/>
                <w:szCs w:val="24"/>
                <w:u w:val="single"/>
                <w:vertAlign w:val="superscript"/>
                <w:lang w:eastAsia="pt-BR"/>
              </w:rPr>
              <w:t>o</w:t>
            </w:r>
            <w:r w:rsidRPr="003B2D1F">
              <w:rPr>
                <w:rFonts w:ascii="Arial" w:eastAsia="Times New Roman" w:hAnsi="Arial" w:cs="Arial"/>
                <w:color w:val="000000"/>
                <w:sz w:val="24"/>
                <w:szCs w:val="24"/>
                <w:lang w:eastAsia="pt-BR"/>
              </w:rPr>
              <w:t> JAN</w:t>
            </w:r>
          </w:p>
        </w:tc>
      </w:tr>
      <w:tr w:rsidR="003B2D1F" w:rsidRPr="003B2D1F" w:rsidTr="003B2D1F">
        <w:trPr>
          <w:jc w:val="center"/>
        </w:trPr>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2009</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2013</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2014</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2015</w:t>
            </w:r>
          </w:p>
        </w:tc>
      </w:tr>
      <w:tr w:rsidR="003B2D1F" w:rsidRPr="003B2D1F" w:rsidTr="003B2D1F">
        <w:trPr>
          <w:jc w:val="center"/>
        </w:trPr>
        <w:tc>
          <w:tcPr>
            <w:tcW w:w="1250"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Delegado de Polícia</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ESPECIAL</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19.699,82</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20.684,81</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21.719,05</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22.805,00</w:t>
            </w:r>
          </w:p>
        </w:tc>
      </w:tr>
      <w:tr w:rsidR="003B2D1F" w:rsidRPr="003B2D1F" w:rsidTr="003B2D1F">
        <w:trPr>
          <w:jc w:val="center"/>
        </w:trPr>
        <w:tc>
          <w:tcPr>
            <w:tcW w:w="1250"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Federal</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PRIMEIRA</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17.498,40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18.373,32</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19.291,99</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20.256,59</w:t>
            </w:r>
          </w:p>
        </w:tc>
      </w:tr>
      <w:tr w:rsidR="003B2D1F" w:rsidRPr="003B2D1F" w:rsidTr="003B2D1F">
        <w:trPr>
          <w:jc w:val="center"/>
        </w:trPr>
        <w:tc>
          <w:tcPr>
            <w:tcW w:w="1250"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Perito Criminal Federal</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SEGUNDA</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14.970,60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15.719,13</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16.505,09</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17.330,34</w:t>
            </w:r>
          </w:p>
        </w:tc>
      </w:tr>
      <w:tr w:rsidR="003B2D1F" w:rsidRPr="003B2D1F" w:rsidTr="003B2D1F">
        <w:trPr>
          <w:jc w:val="center"/>
        </w:trPr>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TERCEIRA</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13.368,68</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14.037,11</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15.370,64</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16.830,85</w:t>
            </w:r>
          </w:p>
        </w:tc>
      </w:tr>
    </w:tbl>
    <w:p w:rsidR="003B2D1F" w:rsidRPr="003B2D1F" w:rsidRDefault="003B2D1F" w:rsidP="003B2D1F">
      <w:pPr>
        <w:spacing w:beforeAutospacing="1" w:after="100" w:afterAutospacing="1" w:line="240" w:lineRule="auto"/>
        <w:rPr>
          <w:rFonts w:ascii="Arial" w:eastAsia="Times New Roman" w:hAnsi="Arial" w:cs="Arial"/>
          <w:color w:val="000000"/>
          <w:sz w:val="20"/>
          <w:szCs w:val="20"/>
          <w:lang w:eastAsia="pt-BR"/>
        </w:rPr>
      </w:pPr>
      <w:proofErr w:type="gramStart"/>
      <w:r w:rsidRPr="003B2D1F">
        <w:rPr>
          <w:rFonts w:ascii="Arial" w:eastAsia="Times New Roman" w:hAnsi="Arial" w:cs="Arial"/>
          <w:color w:val="000000"/>
          <w:sz w:val="20"/>
          <w:szCs w:val="20"/>
          <w:lang w:eastAsia="pt-BR"/>
        </w:rPr>
        <w:t>...................................................................................</w:t>
      </w:r>
      <w:proofErr w:type="gramEnd"/>
      <w:r w:rsidRPr="003B2D1F">
        <w:rPr>
          <w:rFonts w:ascii="Arial" w:eastAsia="Times New Roman" w:hAnsi="Arial" w:cs="Arial"/>
          <w:color w:val="000000"/>
          <w:sz w:val="20"/>
          <w:szCs w:val="20"/>
          <w:lang w:eastAsia="pt-BR"/>
        </w:rPr>
        <w:t>”</w:t>
      </w:r>
    </w:p>
    <w:p w:rsidR="003B2D1F" w:rsidRPr="003B2D1F" w:rsidRDefault="003B2D1F" w:rsidP="003B2D1F">
      <w:pPr>
        <w:spacing w:before="230" w:after="230" w:line="240" w:lineRule="auto"/>
        <w:jc w:val="center"/>
        <w:rPr>
          <w:rFonts w:ascii="Times New Roman" w:eastAsia="Times New Roman" w:hAnsi="Times New Roman" w:cs="Times New Roman"/>
          <w:color w:val="000000"/>
          <w:sz w:val="24"/>
          <w:szCs w:val="24"/>
          <w:lang w:eastAsia="pt-BR"/>
        </w:rPr>
      </w:pPr>
      <w:bookmarkStart w:id="14" w:name="anexoix"/>
      <w:bookmarkEnd w:id="14"/>
      <w:r w:rsidRPr="003B2D1F">
        <w:rPr>
          <w:rFonts w:ascii="Times New Roman" w:eastAsia="Times New Roman" w:hAnsi="Times New Roman" w:cs="Times New Roman"/>
          <w:color w:val="000000"/>
          <w:sz w:val="24"/>
          <w:szCs w:val="24"/>
          <w:lang w:eastAsia="pt-BR"/>
        </w:rPr>
        <w:t>ANEXO IX</w:t>
      </w:r>
    </w:p>
    <w:p w:rsidR="003B2D1F" w:rsidRPr="003B2D1F" w:rsidRDefault="003B2D1F" w:rsidP="003B2D1F">
      <w:pPr>
        <w:spacing w:before="230" w:after="230" w:line="240" w:lineRule="auto"/>
        <w:jc w:val="center"/>
        <w:rPr>
          <w:rFonts w:ascii="Times New Roman" w:eastAsia="Times New Roman" w:hAnsi="Times New Roman" w:cs="Times New Roman"/>
          <w:color w:val="000000"/>
          <w:sz w:val="24"/>
          <w:szCs w:val="24"/>
          <w:lang w:eastAsia="pt-BR"/>
        </w:rPr>
      </w:pPr>
      <w:hyperlink r:id="rId65" w:anchor="anexoiii..." w:history="1">
        <w:r w:rsidRPr="003B2D1F">
          <w:rPr>
            <w:rFonts w:ascii="Times New Roman" w:eastAsia="Times New Roman" w:hAnsi="Times New Roman" w:cs="Times New Roman"/>
            <w:color w:val="0000FF"/>
            <w:sz w:val="24"/>
            <w:szCs w:val="24"/>
            <w:u w:val="single"/>
            <w:lang w:eastAsia="pt-BR"/>
          </w:rPr>
          <w:t>(Anexo III da Lei n</w:t>
        </w:r>
        <w:r w:rsidRPr="003B2D1F">
          <w:rPr>
            <w:rFonts w:ascii="Times New Roman" w:eastAsia="Times New Roman" w:hAnsi="Times New Roman" w:cs="Times New Roman"/>
            <w:color w:val="0000FF"/>
            <w:sz w:val="24"/>
            <w:szCs w:val="24"/>
            <w:u w:val="single"/>
            <w:vertAlign w:val="superscript"/>
            <w:lang w:eastAsia="pt-BR"/>
          </w:rPr>
          <w:t>o</w:t>
        </w:r>
        <w:r w:rsidRPr="003B2D1F">
          <w:rPr>
            <w:rFonts w:ascii="Times New Roman" w:eastAsia="Times New Roman" w:hAnsi="Times New Roman" w:cs="Times New Roman"/>
            <w:color w:val="0000FF"/>
            <w:sz w:val="24"/>
            <w:szCs w:val="24"/>
            <w:lang w:eastAsia="pt-BR"/>
          </w:rPr>
          <w:t> </w:t>
        </w:r>
        <w:r w:rsidRPr="003B2D1F">
          <w:rPr>
            <w:rFonts w:ascii="Times New Roman" w:eastAsia="Times New Roman" w:hAnsi="Times New Roman" w:cs="Times New Roman"/>
            <w:color w:val="0000FF"/>
            <w:sz w:val="24"/>
            <w:szCs w:val="24"/>
            <w:u w:val="single"/>
            <w:lang w:eastAsia="pt-BR"/>
          </w:rPr>
          <w:t>11.358, de 19 de outubro de 2006)</w:t>
        </w:r>
      </w:hyperlink>
    </w:p>
    <w:p w:rsidR="003B2D1F" w:rsidRPr="003B2D1F" w:rsidRDefault="003B2D1F" w:rsidP="003B2D1F">
      <w:pPr>
        <w:spacing w:before="230" w:after="230" w:line="240" w:lineRule="auto"/>
        <w:jc w:val="center"/>
        <w:rPr>
          <w:rFonts w:ascii="Times New Roman" w:eastAsia="Times New Roman" w:hAnsi="Times New Roman" w:cs="Times New Roman"/>
          <w:color w:val="000000"/>
          <w:sz w:val="24"/>
          <w:szCs w:val="24"/>
          <w:lang w:eastAsia="pt-BR"/>
        </w:rPr>
      </w:pPr>
      <w:r w:rsidRPr="003B2D1F">
        <w:rPr>
          <w:rFonts w:ascii="Times New Roman" w:eastAsia="Times New Roman" w:hAnsi="Times New Roman" w:cs="Times New Roman"/>
          <w:color w:val="000000"/>
          <w:sz w:val="24"/>
          <w:szCs w:val="24"/>
          <w:lang w:eastAsia="pt-BR"/>
        </w:rPr>
        <w:lastRenderedPageBreak/>
        <w:t>TABELA DE SUBSÍDIOS PARA A CARREIRA DE POLICIAL RODOVIÁRIO FEDERAL  </w:t>
      </w:r>
    </w:p>
    <w:p w:rsidR="003B2D1F" w:rsidRPr="003B2D1F" w:rsidRDefault="003B2D1F" w:rsidP="003B2D1F">
      <w:pPr>
        <w:spacing w:before="100" w:beforeAutospacing="1" w:after="100" w:afterAutospacing="1" w:line="240" w:lineRule="auto"/>
        <w:ind w:right="2304"/>
        <w:jc w:val="right"/>
        <w:rPr>
          <w:rFonts w:ascii="Times New Roman" w:eastAsia="Times New Roman" w:hAnsi="Times New Roman" w:cs="Times New Roman"/>
          <w:color w:val="000000"/>
          <w:sz w:val="24"/>
          <w:szCs w:val="24"/>
          <w:lang w:eastAsia="pt-BR"/>
        </w:rPr>
      </w:pPr>
      <w:r w:rsidRPr="003B2D1F">
        <w:rPr>
          <w:rFonts w:ascii="Times New Roman" w:eastAsia="Times New Roman" w:hAnsi="Times New Roman" w:cs="Times New Roman"/>
          <w:color w:val="000000"/>
          <w:sz w:val="24"/>
          <w:szCs w:val="24"/>
          <w:lang w:eastAsia="pt-BR"/>
        </w:rPr>
        <w:t>Em R$</w:t>
      </w:r>
    </w:p>
    <w:tbl>
      <w:tblPr>
        <w:tblW w:w="10944" w:type="dxa"/>
        <w:jc w:val="center"/>
        <w:tblCellMar>
          <w:left w:w="0" w:type="dxa"/>
          <w:right w:w="0" w:type="dxa"/>
        </w:tblCellMar>
        <w:tblLook w:val="04A0"/>
      </w:tblPr>
      <w:tblGrid>
        <w:gridCol w:w="2292"/>
        <w:gridCol w:w="2172"/>
        <w:gridCol w:w="2160"/>
        <w:gridCol w:w="2160"/>
        <w:gridCol w:w="2160"/>
      </w:tblGrid>
      <w:tr w:rsidR="003B2D1F" w:rsidRPr="003B2D1F" w:rsidTr="003B2D1F">
        <w:trPr>
          <w:jc w:val="center"/>
        </w:trPr>
        <w:tc>
          <w:tcPr>
            <w:tcW w:w="1408"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35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404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VALOR DO SUBSÍDIO</w:t>
            </w:r>
          </w:p>
        </w:tc>
      </w:tr>
      <w:tr w:rsidR="003B2D1F" w:rsidRPr="003B2D1F" w:rsidTr="003B2D1F">
        <w:trPr>
          <w:jc w:val="center"/>
        </w:trPr>
        <w:tc>
          <w:tcPr>
            <w:tcW w:w="1408"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CLASSE</w:t>
            </w:r>
          </w:p>
        </w:tc>
        <w:tc>
          <w:tcPr>
            <w:tcW w:w="1355" w:type="dxa"/>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PADRÃO</w:t>
            </w:r>
          </w:p>
        </w:tc>
        <w:tc>
          <w:tcPr>
            <w:tcW w:w="404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EFEITOS FINANCEIROS A PARTIR DE</w:t>
            </w:r>
          </w:p>
        </w:tc>
      </w:tr>
      <w:tr w:rsidR="003B2D1F" w:rsidRPr="003B2D1F" w:rsidTr="003B2D1F">
        <w:trPr>
          <w:jc w:val="center"/>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w:t>
            </w:r>
            <w:r w:rsidRPr="003B2D1F">
              <w:rPr>
                <w:rFonts w:ascii="Arial" w:eastAsia="Times New Roman" w:hAnsi="Arial" w:cs="Arial"/>
                <w:color w:val="000000"/>
                <w:sz w:val="24"/>
                <w:szCs w:val="24"/>
                <w:u w:val="single"/>
                <w:vertAlign w:val="superscript"/>
                <w:lang w:eastAsia="pt-BR"/>
              </w:rPr>
              <w:t>o</w:t>
            </w:r>
            <w:r w:rsidRPr="003B2D1F">
              <w:rPr>
                <w:rFonts w:ascii="Arial" w:eastAsia="Times New Roman" w:hAnsi="Arial" w:cs="Arial"/>
                <w:color w:val="000000"/>
                <w:sz w:val="24"/>
                <w:szCs w:val="24"/>
                <w:lang w:eastAsia="pt-BR"/>
              </w:rPr>
              <w:t> JAN 2013</w:t>
            </w:r>
          </w:p>
        </w:tc>
        <w:tc>
          <w:tcPr>
            <w:tcW w:w="13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w:t>
            </w:r>
            <w:r w:rsidRPr="003B2D1F">
              <w:rPr>
                <w:rFonts w:ascii="Arial" w:eastAsia="Times New Roman" w:hAnsi="Arial" w:cs="Arial"/>
                <w:color w:val="000000"/>
                <w:sz w:val="24"/>
                <w:szCs w:val="24"/>
                <w:u w:val="single"/>
                <w:vertAlign w:val="superscript"/>
                <w:lang w:eastAsia="pt-BR"/>
              </w:rPr>
              <w:t>o</w:t>
            </w:r>
            <w:r w:rsidRPr="003B2D1F">
              <w:rPr>
                <w:rFonts w:ascii="Arial" w:eastAsia="Times New Roman" w:hAnsi="Arial" w:cs="Arial"/>
                <w:color w:val="000000"/>
                <w:sz w:val="24"/>
                <w:szCs w:val="24"/>
                <w:lang w:eastAsia="pt-BR"/>
              </w:rPr>
              <w:t> JAN 2014</w:t>
            </w:r>
          </w:p>
        </w:tc>
        <w:tc>
          <w:tcPr>
            <w:tcW w:w="13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w:t>
            </w:r>
            <w:r w:rsidRPr="003B2D1F">
              <w:rPr>
                <w:rFonts w:ascii="Arial" w:eastAsia="Times New Roman" w:hAnsi="Arial" w:cs="Arial"/>
                <w:color w:val="000000"/>
                <w:sz w:val="24"/>
                <w:szCs w:val="24"/>
                <w:u w:val="single"/>
                <w:vertAlign w:val="superscript"/>
                <w:lang w:eastAsia="pt-BR"/>
              </w:rPr>
              <w:t>o</w:t>
            </w:r>
            <w:r w:rsidRPr="003B2D1F">
              <w:rPr>
                <w:rFonts w:ascii="Arial" w:eastAsia="Times New Roman" w:hAnsi="Arial" w:cs="Arial"/>
                <w:color w:val="000000"/>
                <w:sz w:val="24"/>
                <w:szCs w:val="24"/>
                <w:lang w:eastAsia="pt-BR"/>
              </w:rPr>
              <w:t> JAN 2015</w:t>
            </w:r>
          </w:p>
        </w:tc>
      </w:tr>
      <w:tr w:rsidR="003B2D1F" w:rsidRPr="003B2D1F" w:rsidTr="003B2D1F">
        <w:trPr>
          <w:jc w:val="center"/>
        </w:trPr>
        <w:tc>
          <w:tcPr>
            <w:tcW w:w="1408"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III</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11.092,44</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11.658,15</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12.206,09</w:t>
            </w:r>
          </w:p>
        </w:tc>
      </w:tr>
      <w:tr w:rsidR="003B2D1F" w:rsidRPr="003B2D1F" w:rsidTr="003B2D1F">
        <w:trPr>
          <w:jc w:val="center"/>
        </w:trPr>
        <w:tc>
          <w:tcPr>
            <w:tcW w:w="1408"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ESPECIAL</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10.769,36</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11.318,59</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11.850,57</w:t>
            </w:r>
          </w:p>
        </w:tc>
      </w:tr>
      <w:tr w:rsidR="003B2D1F" w:rsidRPr="003B2D1F" w:rsidTr="003B2D1F">
        <w:trPr>
          <w:jc w:val="center"/>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10.455,69</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10.988,93</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11.505,41</w:t>
            </w:r>
          </w:p>
        </w:tc>
      </w:tr>
      <w:tr w:rsidR="003B2D1F" w:rsidRPr="003B2D1F" w:rsidTr="003B2D1F">
        <w:trPr>
          <w:jc w:val="center"/>
        </w:trPr>
        <w:tc>
          <w:tcPr>
            <w:tcW w:w="1408"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VI</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9.863,86</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10.366,91</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10.854,16</w:t>
            </w:r>
          </w:p>
        </w:tc>
      </w:tr>
      <w:tr w:rsidR="003B2D1F" w:rsidRPr="003B2D1F" w:rsidTr="003B2D1F">
        <w:trPr>
          <w:jc w:val="center"/>
        </w:trPr>
        <w:tc>
          <w:tcPr>
            <w:tcW w:w="1408"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V</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9.576,56</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10.064,96</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10.538,02</w:t>
            </w:r>
          </w:p>
        </w:tc>
      </w:tr>
      <w:tr w:rsidR="003B2D1F" w:rsidRPr="003B2D1F" w:rsidTr="003B2D1F">
        <w:trPr>
          <w:jc w:val="center"/>
        </w:trPr>
        <w:tc>
          <w:tcPr>
            <w:tcW w:w="1408"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PRIMEIRA</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IV</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9.297,63</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9.771,81</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10.231,08</w:t>
            </w:r>
          </w:p>
        </w:tc>
      </w:tr>
      <w:tr w:rsidR="003B2D1F" w:rsidRPr="003B2D1F" w:rsidTr="003B2D1F">
        <w:trPr>
          <w:jc w:val="center"/>
        </w:trPr>
        <w:tc>
          <w:tcPr>
            <w:tcW w:w="1408"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III</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9.026,82</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9.487,19</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9.933,09</w:t>
            </w:r>
          </w:p>
        </w:tc>
      </w:tr>
      <w:tr w:rsidR="003B2D1F" w:rsidRPr="003B2D1F" w:rsidTr="003B2D1F">
        <w:trPr>
          <w:jc w:val="center"/>
        </w:trPr>
        <w:tc>
          <w:tcPr>
            <w:tcW w:w="1408"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8.763,91</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9.210,87</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9.643,78</w:t>
            </w:r>
          </w:p>
        </w:tc>
      </w:tr>
      <w:tr w:rsidR="003B2D1F" w:rsidRPr="003B2D1F" w:rsidTr="003B2D1F">
        <w:trPr>
          <w:jc w:val="center"/>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8.508,65</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8.942,59</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9.362,89</w:t>
            </w:r>
          </w:p>
        </w:tc>
      </w:tr>
      <w:tr w:rsidR="003B2D1F" w:rsidRPr="003B2D1F" w:rsidTr="003B2D1F">
        <w:trPr>
          <w:jc w:val="center"/>
        </w:trPr>
        <w:tc>
          <w:tcPr>
            <w:tcW w:w="1408"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VI</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7.830,34</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8.229,69</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8.616,49</w:t>
            </w:r>
          </w:p>
        </w:tc>
      </w:tr>
      <w:tr w:rsidR="003B2D1F" w:rsidRPr="003B2D1F" w:rsidTr="003B2D1F">
        <w:trPr>
          <w:jc w:val="center"/>
        </w:trPr>
        <w:tc>
          <w:tcPr>
            <w:tcW w:w="1408"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V</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7.752,81</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8.148,21</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8.531,17</w:t>
            </w:r>
          </w:p>
        </w:tc>
      </w:tr>
      <w:tr w:rsidR="003B2D1F" w:rsidRPr="003B2D1F" w:rsidTr="003B2D1F">
        <w:trPr>
          <w:jc w:val="center"/>
        </w:trPr>
        <w:tc>
          <w:tcPr>
            <w:tcW w:w="1408"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SEGUNDA</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IV</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7.676,05</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8.067,53</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8.446,71</w:t>
            </w:r>
          </w:p>
        </w:tc>
      </w:tr>
      <w:tr w:rsidR="003B2D1F" w:rsidRPr="003B2D1F" w:rsidTr="003B2D1F">
        <w:trPr>
          <w:jc w:val="center"/>
        </w:trPr>
        <w:tc>
          <w:tcPr>
            <w:tcW w:w="1408"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III</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7.600,05</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7.987,66</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8.363,08</w:t>
            </w:r>
          </w:p>
        </w:tc>
      </w:tr>
      <w:tr w:rsidR="003B2D1F" w:rsidRPr="003B2D1F" w:rsidTr="003B2D1F">
        <w:trPr>
          <w:jc w:val="center"/>
        </w:trPr>
        <w:tc>
          <w:tcPr>
            <w:tcW w:w="1408"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7.524,81</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7.908,57</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8.280,27</w:t>
            </w:r>
          </w:p>
        </w:tc>
      </w:tr>
      <w:tr w:rsidR="003B2D1F" w:rsidRPr="003B2D1F" w:rsidTr="003B2D1F">
        <w:trPr>
          <w:jc w:val="center"/>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7.450,30</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7.830,27</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8.198,29</w:t>
            </w:r>
          </w:p>
        </w:tc>
      </w:tr>
      <w:tr w:rsidR="003B2D1F" w:rsidRPr="003B2D1F" w:rsidTr="003B2D1F">
        <w:trPr>
          <w:jc w:val="center"/>
        </w:trPr>
        <w:tc>
          <w:tcPr>
            <w:tcW w:w="1408"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III</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6.229,55</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6.547,26</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6.854,98</w:t>
            </w:r>
          </w:p>
        </w:tc>
      </w:tr>
      <w:tr w:rsidR="003B2D1F" w:rsidRPr="003B2D1F" w:rsidTr="003B2D1F">
        <w:trPr>
          <w:jc w:val="center"/>
        </w:trPr>
        <w:tc>
          <w:tcPr>
            <w:tcW w:w="1408"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TERCEIRA</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6.167,87</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6.482,43</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6.787,11</w:t>
            </w:r>
          </w:p>
        </w:tc>
      </w:tr>
      <w:tr w:rsidR="003B2D1F" w:rsidRPr="003B2D1F" w:rsidTr="003B2D1F">
        <w:trPr>
          <w:jc w:val="center"/>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6.106,81</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6.418,25</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6.719,91</w:t>
            </w:r>
          </w:p>
        </w:tc>
      </w:tr>
    </w:tbl>
    <w:p w:rsidR="003B2D1F" w:rsidRPr="003B2D1F" w:rsidRDefault="003B2D1F" w:rsidP="003B2D1F">
      <w:pPr>
        <w:spacing w:before="230" w:after="230" w:line="240" w:lineRule="auto"/>
        <w:jc w:val="center"/>
        <w:rPr>
          <w:rFonts w:ascii="Times New Roman" w:eastAsia="Times New Roman" w:hAnsi="Times New Roman" w:cs="Times New Roman"/>
          <w:color w:val="000000"/>
          <w:sz w:val="24"/>
          <w:szCs w:val="24"/>
          <w:lang w:eastAsia="pt-BR"/>
        </w:rPr>
      </w:pPr>
      <w:bookmarkStart w:id="15" w:name="anexox"/>
      <w:bookmarkEnd w:id="15"/>
      <w:r w:rsidRPr="003B2D1F">
        <w:rPr>
          <w:rFonts w:ascii="Times New Roman" w:eastAsia="Times New Roman" w:hAnsi="Times New Roman" w:cs="Times New Roman"/>
          <w:color w:val="000000"/>
          <w:sz w:val="24"/>
          <w:szCs w:val="24"/>
          <w:lang w:eastAsia="pt-BR"/>
        </w:rPr>
        <w:t>ANEXO X</w:t>
      </w:r>
    </w:p>
    <w:p w:rsidR="003B2D1F" w:rsidRPr="003B2D1F" w:rsidRDefault="003B2D1F" w:rsidP="003B2D1F">
      <w:pPr>
        <w:spacing w:before="230" w:after="230" w:line="240" w:lineRule="auto"/>
        <w:jc w:val="center"/>
        <w:rPr>
          <w:rFonts w:ascii="Times New Roman" w:eastAsia="Times New Roman" w:hAnsi="Times New Roman" w:cs="Times New Roman"/>
          <w:color w:val="000000"/>
          <w:sz w:val="24"/>
          <w:szCs w:val="24"/>
          <w:lang w:eastAsia="pt-BR"/>
        </w:rPr>
      </w:pPr>
      <w:r w:rsidRPr="003B2D1F">
        <w:rPr>
          <w:rFonts w:ascii="Times New Roman" w:eastAsia="Times New Roman" w:hAnsi="Times New Roman" w:cs="Times New Roman"/>
          <w:color w:val="000000"/>
          <w:sz w:val="24"/>
          <w:szCs w:val="24"/>
          <w:lang w:eastAsia="pt-BR"/>
        </w:rPr>
        <w:t> </w:t>
      </w:r>
      <w:hyperlink r:id="rId66" w:anchor="anexoia" w:history="1">
        <w:r w:rsidRPr="003B2D1F">
          <w:rPr>
            <w:rFonts w:ascii="Times New Roman" w:eastAsia="Times New Roman" w:hAnsi="Times New Roman" w:cs="Times New Roman"/>
            <w:color w:val="0000FF"/>
            <w:sz w:val="24"/>
            <w:szCs w:val="24"/>
            <w:u w:val="single"/>
            <w:lang w:eastAsia="pt-BR"/>
          </w:rPr>
          <w:t>(Anexo I-A da Lei n</w:t>
        </w:r>
        <w:r w:rsidRPr="003B2D1F">
          <w:rPr>
            <w:rFonts w:ascii="Times New Roman" w:eastAsia="Times New Roman" w:hAnsi="Times New Roman" w:cs="Times New Roman"/>
            <w:color w:val="0000FF"/>
            <w:sz w:val="24"/>
            <w:szCs w:val="24"/>
            <w:u w:val="single"/>
            <w:vertAlign w:val="superscript"/>
            <w:lang w:eastAsia="pt-BR"/>
          </w:rPr>
          <w:t>o</w:t>
        </w:r>
        <w:r w:rsidRPr="003B2D1F">
          <w:rPr>
            <w:rFonts w:ascii="Times New Roman" w:eastAsia="Times New Roman" w:hAnsi="Times New Roman" w:cs="Times New Roman"/>
            <w:color w:val="0000FF"/>
            <w:sz w:val="24"/>
            <w:szCs w:val="24"/>
            <w:lang w:eastAsia="pt-BR"/>
          </w:rPr>
          <w:t> </w:t>
        </w:r>
        <w:r w:rsidRPr="003B2D1F">
          <w:rPr>
            <w:rFonts w:ascii="Times New Roman" w:eastAsia="Times New Roman" w:hAnsi="Times New Roman" w:cs="Times New Roman"/>
            <w:color w:val="0000FF"/>
            <w:sz w:val="24"/>
            <w:szCs w:val="24"/>
            <w:u w:val="single"/>
            <w:lang w:eastAsia="pt-BR"/>
          </w:rPr>
          <w:t xml:space="preserve">9.654, de </w:t>
        </w:r>
        <w:proofErr w:type="gramStart"/>
        <w:r w:rsidRPr="003B2D1F">
          <w:rPr>
            <w:rFonts w:ascii="Times New Roman" w:eastAsia="Times New Roman" w:hAnsi="Times New Roman" w:cs="Times New Roman"/>
            <w:color w:val="0000FF"/>
            <w:sz w:val="24"/>
            <w:szCs w:val="24"/>
            <w:u w:val="single"/>
            <w:lang w:eastAsia="pt-BR"/>
          </w:rPr>
          <w:t>2</w:t>
        </w:r>
        <w:proofErr w:type="gramEnd"/>
        <w:r w:rsidRPr="003B2D1F">
          <w:rPr>
            <w:rFonts w:ascii="Times New Roman" w:eastAsia="Times New Roman" w:hAnsi="Times New Roman" w:cs="Times New Roman"/>
            <w:color w:val="0000FF"/>
            <w:sz w:val="24"/>
            <w:szCs w:val="24"/>
            <w:u w:val="single"/>
            <w:lang w:eastAsia="pt-BR"/>
          </w:rPr>
          <w:t xml:space="preserve"> de junho de 1998, vigente a partir de 1</w:t>
        </w:r>
        <w:r w:rsidRPr="003B2D1F">
          <w:rPr>
            <w:rFonts w:ascii="Times New Roman" w:eastAsia="Times New Roman" w:hAnsi="Times New Roman" w:cs="Times New Roman"/>
            <w:color w:val="0000FF"/>
            <w:sz w:val="24"/>
            <w:szCs w:val="24"/>
            <w:u w:val="single"/>
            <w:vertAlign w:val="superscript"/>
            <w:lang w:eastAsia="pt-BR"/>
          </w:rPr>
          <w:t>o</w:t>
        </w:r>
        <w:r w:rsidRPr="003B2D1F">
          <w:rPr>
            <w:rFonts w:ascii="Times New Roman" w:eastAsia="Times New Roman" w:hAnsi="Times New Roman" w:cs="Times New Roman"/>
            <w:color w:val="0000FF"/>
            <w:sz w:val="24"/>
            <w:szCs w:val="24"/>
            <w:lang w:eastAsia="pt-BR"/>
          </w:rPr>
          <w:t> </w:t>
        </w:r>
        <w:r w:rsidRPr="003B2D1F">
          <w:rPr>
            <w:rFonts w:ascii="Times New Roman" w:eastAsia="Times New Roman" w:hAnsi="Times New Roman" w:cs="Times New Roman"/>
            <w:color w:val="0000FF"/>
            <w:sz w:val="24"/>
            <w:szCs w:val="24"/>
            <w:u w:val="single"/>
            <w:lang w:eastAsia="pt-BR"/>
          </w:rPr>
          <w:t>de janeiro de 2013)</w:t>
        </w:r>
      </w:hyperlink>
      <w:r w:rsidRPr="003B2D1F">
        <w:rPr>
          <w:rFonts w:ascii="Times New Roman" w:eastAsia="Times New Roman" w:hAnsi="Times New Roman" w:cs="Times New Roman"/>
          <w:color w:val="000000"/>
          <w:sz w:val="24"/>
          <w:szCs w:val="24"/>
          <w:lang w:eastAsia="pt-BR"/>
        </w:rPr>
        <w:t> </w:t>
      </w:r>
    </w:p>
    <w:p w:rsidR="003B2D1F" w:rsidRPr="003B2D1F" w:rsidRDefault="003B2D1F" w:rsidP="003B2D1F">
      <w:pPr>
        <w:spacing w:before="230" w:after="230" w:line="240" w:lineRule="auto"/>
        <w:jc w:val="center"/>
        <w:rPr>
          <w:rFonts w:ascii="Times New Roman" w:eastAsia="Times New Roman" w:hAnsi="Times New Roman" w:cs="Times New Roman"/>
          <w:color w:val="000000"/>
          <w:sz w:val="24"/>
          <w:szCs w:val="24"/>
          <w:lang w:eastAsia="pt-BR"/>
        </w:rPr>
      </w:pPr>
      <w:r w:rsidRPr="003B2D1F">
        <w:rPr>
          <w:rFonts w:ascii="Times New Roman" w:eastAsia="Times New Roman" w:hAnsi="Times New Roman" w:cs="Times New Roman"/>
          <w:color w:val="000000"/>
          <w:sz w:val="24"/>
          <w:szCs w:val="24"/>
          <w:lang w:eastAsia="pt-BR"/>
        </w:rPr>
        <w:t>ESTRUTURA DA CARREIRA DE POLICIAL RODOVIÁRIO FEDERAL </w:t>
      </w:r>
    </w:p>
    <w:tbl>
      <w:tblPr>
        <w:tblW w:w="10944" w:type="dxa"/>
        <w:jc w:val="center"/>
        <w:tblCellMar>
          <w:left w:w="0" w:type="dxa"/>
          <w:right w:w="0" w:type="dxa"/>
        </w:tblCellMar>
        <w:tblLook w:val="04A0"/>
      </w:tblPr>
      <w:tblGrid>
        <w:gridCol w:w="3648"/>
        <w:gridCol w:w="3648"/>
        <w:gridCol w:w="3648"/>
      </w:tblGrid>
      <w:tr w:rsidR="003B2D1F" w:rsidRPr="003B2D1F" w:rsidTr="003B2D1F">
        <w:trPr>
          <w:trHeight w:val="276"/>
          <w:jc w:val="center"/>
        </w:trPr>
        <w:tc>
          <w:tcPr>
            <w:tcW w:w="1650" w:type="pct"/>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CARGO</w:t>
            </w:r>
          </w:p>
        </w:tc>
        <w:tc>
          <w:tcPr>
            <w:tcW w:w="1650" w:type="pct"/>
            <w:tcBorders>
              <w:top w:val="single" w:sz="8" w:space="0" w:color="000000"/>
              <w:left w:val="nil"/>
              <w:bottom w:val="single" w:sz="8" w:space="0" w:color="auto"/>
              <w:right w:val="single" w:sz="8" w:space="0" w:color="000000"/>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CLASSE</w:t>
            </w:r>
          </w:p>
        </w:tc>
        <w:tc>
          <w:tcPr>
            <w:tcW w:w="1650"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PADRÃO</w:t>
            </w:r>
          </w:p>
        </w:tc>
      </w:tr>
      <w:tr w:rsidR="003B2D1F" w:rsidRPr="003B2D1F" w:rsidTr="003B2D1F">
        <w:trPr>
          <w:trHeight w:val="142"/>
          <w:jc w:val="center"/>
        </w:trPr>
        <w:tc>
          <w:tcPr>
            <w:tcW w:w="1650"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65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6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III</w:t>
            </w:r>
          </w:p>
        </w:tc>
      </w:tr>
      <w:tr w:rsidR="003B2D1F" w:rsidRPr="003B2D1F" w:rsidTr="003B2D1F">
        <w:trPr>
          <w:trHeight w:val="142"/>
          <w:jc w:val="center"/>
        </w:trPr>
        <w:tc>
          <w:tcPr>
            <w:tcW w:w="1650" w:type="pct"/>
            <w:tcBorders>
              <w:top w:val="nil"/>
              <w:left w:val="single" w:sz="8" w:space="0" w:color="auto"/>
              <w:bottom w:val="nil"/>
              <w:right w:val="single" w:sz="8" w:space="0" w:color="auto"/>
            </w:tcBorders>
            <w:tcMar>
              <w:top w:w="0" w:type="dxa"/>
              <w:left w:w="108" w:type="dxa"/>
              <w:bottom w:w="0" w:type="dxa"/>
              <w:right w:w="108" w:type="dxa"/>
            </w:tcMa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65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ESPECIAL</w:t>
            </w:r>
          </w:p>
        </w:tc>
        <w:tc>
          <w:tcPr>
            <w:tcW w:w="16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w:t>
            </w:r>
          </w:p>
        </w:tc>
      </w:tr>
      <w:tr w:rsidR="003B2D1F" w:rsidRPr="003B2D1F" w:rsidTr="003B2D1F">
        <w:trPr>
          <w:trHeight w:val="142"/>
          <w:jc w:val="center"/>
        </w:trPr>
        <w:tc>
          <w:tcPr>
            <w:tcW w:w="1650" w:type="pct"/>
            <w:tcBorders>
              <w:top w:val="nil"/>
              <w:left w:val="single" w:sz="8" w:space="0" w:color="auto"/>
              <w:bottom w:val="nil"/>
              <w:right w:val="single" w:sz="8" w:space="0" w:color="auto"/>
            </w:tcBorders>
            <w:tcMar>
              <w:top w:w="0" w:type="dxa"/>
              <w:left w:w="108" w:type="dxa"/>
              <w:bottom w:w="0" w:type="dxa"/>
              <w:right w:w="108" w:type="dxa"/>
            </w:tcMa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6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w:t>
            </w:r>
          </w:p>
        </w:tc>
      </w:tr>
      <w:tr w:rsidR="003B2D1F" w:rsidRPr="003B2D1F" w:rsidTr="003B2D1F">
        <w:trPr>
          <w:trHeight w:val="142"/>
          <w:jc w:val="center"/>
        </w:trPr>
        <w:tc>
          <w:tcPr>
            <w:tcW w:w="1650" w:type="pct"/>
            <w:tcBorders>
              <w:top w:val="nil"/>
              <w:left w:val="single" w:sz="8" w:space="0" w:color="auto"/>
              <w:bottom w:val="nil"/>
              <w:right w:val="single" w:sz="8" w:space="0" w:color="auto"/>
            </w:tcBorders>
            <w:tcMar>
              <w:top w:w="0" w:type="dxa"/>
              <w:left w:w="108" w:type="dxa"/>
              <w:bottom w:w="0" w:type="dxa"/>
              <w:right w:w="108" w:type="dxa"/>
            </w:tcMa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65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6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VI</w:t>
            </w:r>
          </w:p>
        </w:tc>
      </w:tr>
      <w:tr w:rsidR="003B2D1F" w:rsidRPr="003B2D1F" w:rsidTr="003B2D1F">
        <w:trPr>
          <w:trHeight w:val="142"/>
          <w:jc w:val="center"/>
        </w:trPr>
        <w:tc>
          <w:tcPr>
            <w:tcW w:w="1650" w:type="pct"/>
            <w:tcBorders>
              <w:top w:val="nil"/>
              <w:left w:val="single" w:sz="8" w:space="0" w:color="auto"/>
              <w:bottom w:val="nil"/>
              <w:right w:val="single" w:sz="8" w:space="0" w:color="auto"/>
            </w:tcBorders>
            <w:tcMar>
              <w:top w:w="0" w:type="dxa"/>
              <w:left w:w="108" w:type="dxa"/>
              <w:bottom w:w="0" w:type="dxa"/>
              <w:right w:w="108" w:type="dxa"/>
            </w:tcMa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65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6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V</w:t>
            </w:r>
          </w:p>
        </w:tc>
      </w:tr>
      <w:tr w:rsidR="003B2D1F" w:rsidRPr="003B2D1F" w:rsidTr="003B2D1F">
        <w:trPr>
          <w:trHeight w:val="142"/>
          <w:jc w:val="center"/>
        </w:trPr>
        <w:tc>
          <w:tcPr>
            <w:tcW w:w="1650" w:type="pct"/>
            <w:tcBorders>
              <w:top w:val="nil"/>
              <w:left w:val="single" w:sz="8" w:space="0" w:color="auto"/>
              <w:bottom w:val="nil"/>
              <w:right w:val="single" w:sz="8" w:space="0" w:color="auto"/>
            </w:tcBorders>
            <w:tcMar>
              <w:top w:w="0" w:type="dxa"/>
              <w:left w:w="108" w:type="dxa"/>
              <w:bottom w:w="0" w:type="dxa"/>
              <w:right w:w="108" w:type="dxa"/>
            </w:tcMa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65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PRIMEIRA</w:t>
            </w:r>
          </w:p>
        </w:tc>
        <w:tc>
          <w:tcPr>
            <w:tcW w:w="16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IV</w:t>
            </w:r>
          </w:p>
        </w:tc>
      </w:tr>
      <w:tr w:rsidR="003B2D1F" w:rsidRPr="003B2D1F" w:rsidTr="003B2D1F">
        <w:trPr>
          <w:trHeight w:val="142"/>
          <w:jc w:val="center"/>
        </w:trPr>
        <w:tc>
          <w:tcPr>
            <w:tcW w:w="1650" w:type="pct"/>
            <w:tcBorders>
              <w:top w:val="nil"/>
              <w:left w:val="single" w:sz="8" w:space="0" w:color="auto"/>
              <w:bottom w:val="nil"/>
              <w:right w:val="single" w:sz="8" w:space="0" w:color="auto"/>
            </w:tcBorders>
            <w:tcMar>
              <w:top w:w="0" w:type="dxa"/>
              <w:left w:w="108" w:type="dxa"/>
              <w:bottom w:w="0" w:type="dxa"/>
              <w:right w:w="108" w:type="dxa"/>
            </w:tcMa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65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6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III</w:t>
            </w:r>
          </w:p>
        </w:tc>
      </w:tr>
      <w:tr w:rsidR="003B2D1F" w:rsidRPr="003B2D1F" w:rsidTr="003B2D1F">
        <w:trPr>
          <w:trHeight w:val="142"/>
          <w:jc w:val="center"/>
        </w:trPr>
        <w:tc>
          <w:tcPr>
            <w:tcW w:w="1650" w:type="pct"/>
            <w:tcBorders>
              <w:top w:val="nil"/>
              <w:left w:val="single" w:sz="8" w:space="0" w:color="auto"/>
              <w:bottom w:val="nil"/>
              <w:right w:val="single" w:sz="8" w:space="0" w:color="auto"/>
            </w:tcBorders>
            <w:tcMar>
              <w:top w:w="0" w:type="dxa"/>
              <w:left w:w="108" w:type="dxa"/>
              <w:bottom w:w="0" w:type="dxa"/>
              <w:right w:w="108" w:type="dxa"/>
            </w:tcMa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65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6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w:t>
            </w:r>
          </w:p>
        </w:tc>
      </w:tr>
      <w:tr w:rsidR="003B2D1F" w:rsidRPr="003B2D1F" w:rsidTr="003B2D1F">
        <w:trPr>
          <w:trHeight w:val="142"/>
          <w:jc w:val="center"/>
        </w:trPr>
        <w:tc>
          <w:tcPr>
            <w:tcW w:w="1650" w:type="pct"/>
            <w:tcBorders>
              <w:top w:val="nil"/>
              <w:left w:val="single" w:sz="8" w:space="0" w:color="auto"/>
              <w:bottom w:val="nil"/>
              <w:right w:val="single" w:sz="8" w:space="0" w:color="auto"/>
            </w:tcBorders>
            <w:tcMar>
              <w:top w:w="0" w:type="dxa"/>
              <w:left w:w="108" w:type="dxa"/>
              <w:bottom w:w="0" w:type="dxa"/>
              <w:right w:w="108" w:type="dxa"/>
            </w:tcMa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Policial Rodoviário Federal</w:t>
            </w:r>
          </w:p>
        </w:tc>
        <w:tc>
          <w:tcPr>
            <w:tcW w:w="1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6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w:t>
            </w:r>
          </w:p>
        </w:tc>
      </w:tr>
      <w:tr w:rsidR="003B2D1F" w:rsidRPr="003B2D1F" w:rsidTr="003B2D1F">
        <w:trPr>
          <w:trHeight w:val="142"/>
          <w:jc w:val="center"/>
        </w:trPr>
        <w:tc>
          <w:tcPr>
            <w:tcW w:w="1650" w:type="pct"/>
            <w:tcBorders>
              <w:top w:val="nil"/>
              <w:left w:val="single" w:sz="8" w:space="0" w:color="auto"/>
              <w:bottom w:val="nil"/>
              <w:right w:val="single" w:sz="8" w:space="0" w:color="auto"/>
            </w:tcBorders>
            <w:tcMar>
              <w:top w:w="0" w:type="dxa"/>
              <w:left w:w="108" w:type="dxa"/>
              <w:bottom w:w="0" w:type="dxa"/>
              <w:right w:w="108" w:type="dxa"/>
            </w:tcMa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65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6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VI</w:t>
            </w:r>
          </w:p>
        </w:tc>
      </w:tr>
      <w:tr w:rsidR="003B2D1F" w:rsidRPr="003B2D1F" w:rsidTr="003B2D1F">
        <w:trPr>
          <w:trHeight w:val="142"/>
          <w:jc w:val="center"/>
        </w:trPr>
        <w:tc>
          <w:tcPr>
            <w:tcW w:w="1650" w:type="pct"/>
            <w:tcBorders>
              <w:top w:val="nil"/>
              <w:left w:val="single" w:sz="8" w:space="0" w:color="auto"/>
              <w:bottom w:val="nil"/>
              <w:right w:val="single" w:sz="8" w:space="0" w:color="auto"/>
            </w:tcBorders>
            <w:tcMar>
              <w:top w:w="0" w:type="dxa"/>
              <w:left w:w="108" w:type="dxa"/>
              <w:bottom w:w="0" w:type="dxa"/>
              <w:right w:w="108" w:type="dxa"/>
            </w:tcMa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65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6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V</w:t>
            </w:r>
          </w:p>
        </w:tc>
      </w:tr>
      <w:tr w:rsidR="003B2D1F" w:rsidRPr="003B2D1F" w:rsidTr="003B2D1F">
        <w:trPr>
          <w:trHeight w:val="142"/>
          <w:jc w:val="center"/>
        </w:trPr>
        <w:tc>
          <w:tcPr>
            <w:tcW w:w="1650" w:type="pct"/>
            <w:tcBorders>
              <w:top w:val="nil"/>
              <w:left w:val="single" w:sz="8" w:space="0" w:color="auto"/>
              <w:bottom w:val="nil"/>
              <w:right w:val="single" w:sz="8" w:space="0" w:color="auto"/>
            </w:tcBorders>
            <w:tcMar>
              <w:top w:w="0" w:type="dxa"/>
              <w:left w:w="108" w:type="dxa"/>
              <w:bottom w:w="0" w:type="dxa"/>
              <w:right w:w="108" w:type="dxa"/>
            </w:tcMa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65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SEGUNDA</w:t>
            </w:r>
          </w:p>
        </w:tc>
        <w:tc>
          <w:tcPr>
            <w:tcW w:w="16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IV</w:t>
            </w:r>
          </w:p>
        </w:tc>
      </w:tr>
      <w:tr w:rsidR="003B2D1F" w:rsidRPr="003B2D1F" w:rsidTr="003B2D1F">
        <w:trPr>
          <w:trHeight w:val="142"/>
          <w:jc w:val="center"/>
        </w:trPr>
        <w:tc>
          <w:tcPr>
            <w:tcW w:w="1650" w:type="pct"/>
            <w:tcBorders>
              <w:top w:val="nil"/>
              <w:left w:val="single" w:sz="8" w:space="0" w:color="auto"/>
              <w:bottom w:val="nil"/>
              <w:right w:val="single" w:sz="8" w:space="0" w:color="auto"/>
            </w:tcBorders>
            <w:tcMar>
              <w:top w:w="0" w:type="dxa"/>
              <w:left w:w="108" w:type="dxa"/>
              <w:bottom w:w="0" w:type="dxa"/>
              <w:right w:w="108" w:type="dxa"/>
            </w:tcMa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65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6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III</w:t>
            </w:r>
          </w:p>
        </w:tc>
      </w:tr>
      <w:tr w:rsidR="003B2D1F" w:rsidRPr="003B2D1F" w:rsidTr="003B2D1F">
        <w:trPr>
          <w:trHeight w:val="142"/>
          <w:jc w:val="center"/>
        </w:trPr>
        <w:tc>
          <w:tcPr>
            <w:tcW w:w="1650" w:type="pct"/>
            <w:tcBorders>
              <w:top w:val="nil"/>
              <w:left w:val="single" w:sz="8" w:space="0" w:color="auto"/>
              <w:bottom w:val="nil"/>
              <w:right w:val="single" w:sz="8" w:space="0" w:color="auto"/>
            </w:tcBorders>
            <w:tcMar>
              <w:top w:w="0" w:type="dxa"/>
              <w:left w:w="108" w:type="dxa"/>
              <w:bottom w:w="0" w:type="dxa"/>
              <w:right w:w="108" w:type="dxa"/>
            </w:tcMa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lastRenderedPageBreak/>
              <w:t> </w:t>
            </w:r>
          </w:p>
        </w:tc>
        <w:tc>
          <w:tcPr>
            <w:tcW w:w="165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6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w:t>
            </w:r>
          </w:p>
        </w:tc>
      </w:tr>
      <w:tr w:rsidR="003B2D1F" w:rsidRPr="003B2D1F" w:rsidTr="003B2D1F">
        <w:trPr>
          <w:trHeight w:val="142"/>
          <w:jc w:val="center"/>
        </w:trPr>
        <w:tc>
          <w:tcPr>
            <w:tcW w:w="1650" w:type="pct"/>
            <w:tcBorders>
              <w:top w:val="nil"/>
              <w:left w:val="single" w:sz="8" w:space="0" w:color="auto"/>
              <w:bottom w:val="nil"/>
              <w:right w:val="single" w:sz="8" w:space="0" w:color="auto"/>
            </w:tcBorders>
            <w:tcMar>
              <w:top w:w="0" w:type="dxa"/>
              <w:left w:w="108" w:type="dxa"/>
              <w:bottom w:w="0" w:type="dxa"/>
              <w:right w:w="108" w:type="dxa"/>
            </w:tcMa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6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w:t>
            </w:r>
          </w:p>
        </w:tc>
      </w:tr>
      <w:tr w:rsidR="003B2D1F" w:rsidRPr="003B2D1F" w:rsidTr="003B2D1F">
        <w:trPr>
          <w:trHeight w:val="142"/>
          <w:jc w:val="center"/>
        </w:trPr>
        <w:tc>
          <w:tcPr>
            <w:tcW w:w="1650" w:type="pct"/>
            <w:tcBorders>
              <w:top w:val="nil"/>
              <w:left w:val="single" w:sz="8" w:space="0" w:color="auto"/>
              <w:bottom w:val="nil"/>
              <w:right w:val="single" w:sz="8" w:space="0" w:color="auto"/>
            </w:tcBorders>
            <w:tcMar>
              <w:top w:w="0" w:type="dxa"/>
              <w:left w:w="108" w:type="dxa"/>
              <w:bottom w:w="0" w:type="dxa"/>
              <w:right w:w="108" w:type="dxa"/>
            </w:tcMa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65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6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III</w:t>
            </w:r>
          </w:p>
        </w:tc>
      </w:tr>
      <w:tr w:rsidR="003B2D1F" w:rsidRPr="003B2D1F" w:rsidTr="003B2D1F">
        <w:trPr>
          <w:trHeight w:val="142"/>
          <w:jc w:val="center"/>
        </w:trPr>
        <w:tc>
          <w:tcPr>
            <w:tcW w:w="1650" w:type="pct"/>
            <w:tcBorders>
              <w:top w:val="nil"/>
              <w:left w:val="single" w:sz="8" w:space="0" w:color="auto"/>
              <w:bottom w:val="nil"/>
              <w:right w:val="single" w:sz="8" w:space="0" w:color="auto"/>
            </w:tcBorders>
            <w:tcMar>
              <w:top w:w="0" w:type="dxa"/>
              <w:left w:w="108" w:type="dxa"/>
              <w:bottom w:w="0" w:type="dxa"/>
              <w:right w:w="108" w:type="dxa"/>
            </w:tcMa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65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TERCEIRA</w:t>
            </w:r>
          </w:p>
        </w:tc>
        <w:tc>
          <w:tcPr>
            <w:tcW w:w="16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w:t>
            </w:r>
          </w:p>
        </w:tc>
      </w:tr>
      <w:tr w:rsidR="003B2D1F" w:rsidRPr="003B2D1F" w:rsidTr="003B2D1F">
        <w:trPr>
          <w:trHeight w:val="142"/>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6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w:t>
            </w:r>
          </w:p>
        </w:tc>
      </w:tr>
    </w:tbl>
    <w:p w:rsidR="003B2D1F" w:rsidRPr="003B2D1F" w:rsidRDefault="003B2D1F" w:rsidP="003B2D1F">
      <w:pPr>
        <w:spacing w:before="230" w:after="230" w:line="240" w:lineRule="auto"/>
        <w:jc w:val="center"/>
        <w:rPr>
          <w:rFonts w:ascii="Times New Roman" w:eastAsia="Times New Roman" w:hAnsi="Times New Roman" w:cs="Times New Roman"/>
          <w:color w:val="000000"/>
          <w:sz w:val="24"/>
          <w:szCs w:val="24"/>
          <w:lang w:eastAsia="pt-BR"/>
        </w:rPr>
      </w:pPr>
      <w:bookmarkStart w:id="16" w:name="anexoxi"/>
      <w:bookmarkEnd w:id="16"/>
      <w:r w:rsidRPr="003B2D1F">
        <w:rPr>
          <w:rFonts w:ascii="Times New Roman" w:eastAsia="Times New Roman" w:hAnsi="Times New Roman" w:cs="Times New Roman"/>
          <w:color w:val="000000"/>
          <w:sz w:val="24"/>
          <w:szCs w:val="24"/>
          <w:lang w:eastAsia="pt-BR"/>
        </w:rPr>
        <w:t>ANEXO XI</w:t>
      </w:r>
    </w:p>
    <w:p w:rsidR="003B2D1F" w:rsidRPr="003B2D1F" w:rsidRDefault="003B2D1F" w:rsidP="003B2D1F">
      <w:pPr>
        <w:spacing w:before="230" w:after="230" w:line="240" w:lineRule="auto"/>
        <w:jc w:val="center"/>
        <w:rPr>
          <w:rFonts w:ascii="Times New Roman" w:eastAsia="Times New Roman" w:hAnsi="Times New Roman" w:cs="Times New Roman"/>
          <w:color w:val="000000"/>
          <w:sz w:val="24"/>
          <w:szCs w:val="24"/>
          <w:lang w:eastAsia="pt-BR"/>
        </w:rPr>
      </w:pPr>
      <w:hyperlink r:id="rId67" w:anchor="anexoiia" w:history="1">
        <w:r w:rsidRPr="003B2D1F">
          <w:rPr>
            <w:rFonts w:ascii="Times New Roman" w:eastAsia="Times New Roman" w:hAnsi="Times New Roman" w:cs="Times New Roman"/>
            <w:color w:val="0000FF"/>
            <w:sz w:val="24"/>
            <w:szCs w:val="24"/>
            <w:u w:val="single"/>
            <w:lang w:eastAsia="pt-BR"/>
          </w:rPr>
          <w:t>(Anexo II-A da Lei n</w:t>
        </w:r>
        <w:r w:rsidRPr="003B2D1F">
          <w:rPr>
            <w:rFonts w:ascii="Times New Roman" w:eastAsia="Times New Roman" w:hAnsi="Times New Roman" w:cs="Times New Roman"/>
            <w:color w:val="0000FF"/>
            <w:sz w:val="24"/>
            <w:szCs w:val="24"/>
            <w:u w:val="single"/>
            <w:vertAlign w:val="superscript"/>
            <w:lang w:eastAsia="pt-BR"/>
          </w:rPr>
          <w:t>o</w:t>
        </w:r>
        <w:r w:rsidRPr="003B2D1F">
          <w:rPr>
            <w:rFonts w:ascii="Times New Roman" w:eastAsia="Times New Roman" w:hAnsi="Times New Roman" w:cs="Times New Roman"/>
            <w:color w:val="0000FF"/>
            <w:sz w:val="24"/>
            <w:szCs w:val="24"/>
            <w:lang w:eastAsia="pt-BR"/>
          </w:rPr>
          <w:t> </w:t>
        </w:r>
        <w:r w:rsidRPr="003B2D1F">
          <w:rPr>
            <w:rFonts w:ascii="Times New Roman" w:eastAsia="Times New Roman" w:hAnsi="Times New Roman" w:cs="Times New Roman"/>
            <w:color w:val="0000FF"/>
            <w:sz w:val="24"/>
            <w:szCs w:val="24"/>
            <w:u w:val="single"/>
            <w:lang w:eastAsia="pt-BR"/>
          </w:rPr>
          <w:t xml:space="preserve">9.654, de </w:t>
        </w:r>
        <w:proofErr w:type="gramStart"/>
        <w:r w:rsidRPr="003B2D1F">
          <w:rPr>
            <w:rFonts w:ascii="Times New Roman" w:eastAsia="Times New Roman" w:hAnsi="Times New Roman" w:cs="Times New Roman"/>
            <w:color w:val="0000FF"/>
            <w:sz w:val="24"/>
            <w:szCs w:val="24"/>
            <w:u w:val="single"/>
            <w:lang w:eastAsia="pt-BR"/>
          </w:rPr>
          <w:t>2</w:t>
        </w:r>
        <w:proofErr w:type="gramEnd"/>
        <w:r w:rsidRPr="003B2D1F">
          <w:rPr>
            <w:rFonts w:ascii="Times New Roman" w:eastAsia="Times New Roman" w:hAnsi="Times New Roman" w:cs="Times New Roman"/>
            <w:color w:val="0000FF"/>
            <w:sz w:val="24"/>
            <w:szCs w:val="24"/>
            <w:u w:val="single"/>
            <w:lang w:eastAsia="pt-BR"/>
          </w:rPr>
          <w:t xml:space="preserve"> de junho de 1998, vigente a partir de 1</w:t>
        </w:r>
        <w:r w:rsidRPr="003B2D1F">
          <w:rPr>
            <w:rFonts w:ascii="Times New Roman" w:eastAsia="Times New Roman" w:hAnsi="Times New Roman" w:cs="Times New Roman"/>
            <w:color w:val="0000FF"/>
            <w:sz w:val="24"/>
            <w:szCs w:val="24"/>
            <w:u w:val="single"/>
            <w:vertAlign w:val="superscript"/>
            <w:lang w:eastAsia="pt-BR"/>
          </w:rPr>
          <w:t>o</w:t>
        </w:r>
        <w:r w:rsidRPr="003B2D1F">
          <w:rPr>
            <w:rFonts w:ascii="Times New Roman" w:eastAsia="Times New Roman" w:hAnsi="Times New Roman" w:cs="Times New Roman"/>
            <w:color w:val="0000FF"/>
            <w:sz w:val="24"/>
            <w:szCs w:val="24"/>
            <w:lang w:eastAsia="pt-BR"/>
          </w:rPr>
          <w:t> </w:t>
        </w:r>
        <w:r w:rsidRPr="003B2D1F">
          <w:rPr>
            <w:rFonts w:ascii="Times New Roman" w:eastAsia="Times New Roman" w:hAnsi="Times New Roman" w:cs="Times New Roman"/>
            <w:color w:val="0000FF"/>
            <w:sz w:val="24"/>
            <w:szCs w:val="24"/>
            <w:u w:val="single"/>
            <w:lang w:eastAsia="pt-BR"/>
          </w:rPr>
          <w:t>de janeiro de 2013)</w:t>
        </w:r>
      </w:hyperlink>
      <w:r w:rsidRPr="003B2D1F">
        <w:rPr>
          <w:rFonts w:ascii="Times New Roman" w:eastAsia="Times New Roman" w:hAnsi="Times New Roman" w:cs="Times New Roman"/>
          <w:color w:val="000000"/>
          <w:sz w:val="24"/>
          <w:szCs w:val="24"/>
          <w:lang w:eastAsia="pt-BR"/>
        </w:rPr>
        <w:t> </w:t>
      </w:r>
    </w:p>
    <w:p w:rsidR="003B2D1F" w:rsidRPr="003B2D1F" w:rsidRDefault="003B2D1F" w:rsidP="003B2D1F">
      <w:pPr>
        <w:spacing w:before="230" w:after="230" w:line="240" w:lineRule="auto"/>
        <w:jc w:val="center"/>
        <w:rPr>
          <w:rFonts w:ascii="Times New Roman" w:eastAsia="Times New Roman" w:hAnsi="Times New Roman" w:cs="Times New Roman"/>
          <w:color w:val="000000"/>
          <w:sz w:val="24"/>
          <w:szCs w:val="24"/>
          <w:lang w:eastAsia="pt-BR"/>
        </w:rPr>
      </w:pPr>
      <w:r w:rsidRPr="003B2D1F">
        <w:rPr>
          <w:rFonts w:ascii="Times New Roman" w:eastAsia="Times New Roman" w:hAnsi="Times New Roman" w:cs="Times New Roman"/>
          <w:color w:val="000000"/>
          <w:sz w:val="24"/>
          <w:szCs w:val="24"/>
          <w:lang w:eastAsia="pt-BR"/>
        </w:rPr>
        <w:t>TABELA DE CORRELAÇÃO DA CARREIRA DE POLICIAL RODOVIÁRIO FEDERAL </w:t>
      </w:r>
    </w:p>
    <w:tbl>
      <w:tblPr>
        <w:tblW w:w="10944" w:type="dxa"/>
        <w:jc w:val="center"/>
        <w:tblCellMar>
          <w:left w:w="0" w:type="dxa"/>
          <w:right w:w="0" w:type="dxa"/>
        </w:tblCellMar>
        <w:tblLook w:val="04A0"/>
      </w:tblPr>
      <w:tblGrid>
        <w:gridCol w:w="1752"/>
        <w:gridCol w:w="1860"/>
        <w:gridCol w:w="1860"/>
        <w:gridCol w:w="1642"/>
        <w:gridCol w:w="1860"/>
        <w:gridCol w:w="1970"/>
      </w:tblGrid>
      <w:tr w:rsidR="003B2D1F" w:rsidRPr="003B2D1F" w:rsidTr="003B2D1F">
        <w:trPr>
          <w:trHeight w:val="276"/>
          <w:jc w:val="center"/>
        </w:trPr>
        <w:tc>
          <w:tcPr>
            <w:tcW w:w="2500"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SITUAÇÃO ANTERIOR</w:t>
            </w:r>
          </w:p>
        </w:tc>
        <w:tc>
          <w:tcPr>
            <w:tcW w:w="2500" w:type="pct"/>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SITUAÇÃO NOVA</w:t>
            </w:r>
          </w:p>
        </w:tc>
      </w:tr>
      <w:tr w:rsidR="003B2D1F" w:rsidRPr="003B2D1F" w:rsidTr="003B2D1F">
        <w:trPr>
          <w:trHeight w:val="276"/>
          <w:jc w:val="center"/>
        </w:trPr>
        <w:tc>
          <w:tcPr>
            <w:tcW w:w="800"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CARGO</w:t>
            </w:r>
          </w:p>
        </w:tc>
        <w:tc>
          <w:tcPr>
            <w:tcW w:w="850"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CLASSE</w:t>
            </w:r>
          </w:p>
        </w:tc>
        <w:tc>
          <w:tcPr>
            <w:tcW w:w="7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PADRÃO</w:t>
            </w:r>
          </w:p>
        </w:tc>
        <w:tc>
          <w:tcPr>
            <w:tcW w:w="7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PADRÃO</w:t>
            </w:r>
          </w:p>
        </w:tc>
        <w:tc>
          <w:tcPr>
            <w:tcW w:w="850"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CLASSE</w:t>
            </w:r>
          </w:p>
        </w:tc>
        <w:tc>
          <w:tcPr>
            <w:tcW w:w="800"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CARGO</w:t>
            </w:r>
          </w:p>
        </w:tc>
      </w:tr>
      <w:tr w:rsidR="003B2D1F" w:rsidRPr="003B2D1F" w:rsidTr="003B2D1F">
        <w:trPr>
          <w:trHeight w:val="142"/>
          <w:jc w:val="center"/>
        </w:trPr>
        <w:tc>
          <w:tcPr>
            <w:tcW w:w="800"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85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7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III</w:t>
            </w:r>
          </w:p>
        </w:tc>
        <w:tc>
          <w:tcPr>
            <w:tcW w:w="750" w:type="pc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III</w:t>
            </w:r>
          </w:p>
        </w:tc>
        <w:tc>
          <w:tcPr>
            <w:tcW w:w="85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ESPECIAL</w:t>
            </w:r>
          </w:p>
        </w:tc>
        <w:tc>
          <w:tcPr>
            <w:tcW w:w="80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r>
      <w:tr w:rsidR="003B2D1F" w:rsidRPr="003B2D1F" w:rsidTr="003B2D1F">
        <w:trPr>
          <w:trHeight w:val="142"/>
          <w:jc w:val="center"/>
        </w:trPr>
        <w:tc>
          <w:tcPr>
            <w:tcW w:w="800" w:type="pct"/>
            <w:tcBorders>
              <w:top w:val="nil"/>
              <w:left w:val="single" w:sz="8" w:space="0" w:color="auto"/>
              <w:bottom w:val="nil"/>
              <w:right w:val="single" w:sz="8" w:space="0" w:color="auto"/>
            </w:tcBorders>
            <w:tcMar>
              <w:top w:w="0" w:type="dxa"/>
              <w:left w:w="108" w:type="dxa"/>
              <w:bottom w:w="0" w:type="dxa"/>
              <w:right w:w="108" w:type="dxa"/>
            </w:tcMa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85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Inspetor</w:t>
            </w:r>
          </w:p>
        </w:tc>
        <w:tc>
          <w:tcPr>
            <w:tcW w:w="7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w:t>
            </w:r>
          </w:p>
        </w:tc>
        <w:tc>
          <w:tcPr>
            <w:tcW w:w="750" w:type="pc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w:t>
            </w:r>
          </w:p>
        </w:tc>
        <w:tc>
          <w:tcPr>
            <w:tcW w:w="85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80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r>
      <w:tr w:rsidR="003B2D1F" w:rsidRPr="003B2D1F" w:rsidTr="003B2D1F">
        <w:trPr>
          <w:trHeight w:val="142"/>
          <w:jc w:val="center"/>
        </w:trPr>
        <w:tc>
          <w:tcPr>
            <w:tcW w:w="800" w:type="pct"/>
            <w:tcBorders>
              <w:top w:val="nil"/>
              <w:left w:val="single" w:sz="8" w:space="0" w:color="auto"/>
              <w:bottom w:val="nil"/>
              <w:right w:val="single" w:sz="8" w:space="0" w:color="auto"/>
            </w:tcBorders>
            <w:tcMar>
              <w:top w:w="0" w:type="dxa"/>
              <w:left w:w="108" w:type="dxa"/>
              <w:bottom w:w="0" w:type="dxa"/>
              <w:right w:w="108" w:type="dxa"/>
            </w:tcMa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7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w:t>
            </w:r>
          </w:p>
        </w:tc>
        <w:tc>
          <w:tcPr>
            <w:tcW w:w="750" w:type="pc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80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r>
      <w:tr w:rsidR="003B2D1F" w:rsidRPr="003B2D1F" w:rsidTr="003B2D1F">
        <w:trPr>
          <w:trHeight w:val="142"/>
          <w:jc w:val="center"/>
        </w:trPr>
        <w:tc>
          <w:tcPr>
            <w:tcW w:w="800" w:type="pct"/>
            <w:tcBorders>
              <w:top w:val="nil"/>
              <w:left w:val="single" w:sz="8" w:space="0" w:color="auto"/>
              <w:bottom w:val="nil"/>
              <w:right w:val="single" w:sz="8" w:space="0" w:color="auto"/>
            </w:tcBorders>
            <w:tcMar>
              <w:top w:w="0" w:type="dxa"/>
              <w:left w:w="108" w:type="dxa"/>
              <w:bottom w:w="0" w:type="dxa"/>
              <w:right w:w="108" w:type="dxa"/>
            </w:tcMa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85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7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VI</w:t>
            </w:r>
          </w:p>
        </w:tc>
        <w:tc>
          <w:tcPr>
            <w:tcW w:w="750" w:type="pc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VI</w:t>
            </w:r>
          </w:p>
        </w:tc>
        <w:tc>
          <w:tcPr>
            <w:tcW w:w="85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80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r>
      <w:tr w:rsidR="003B2D1F" w:rsidRPr="003B2D1F" w:rsidTr="003B2D1F">
        <w:trPr>
          <w:trHeight w:val="142"/>
          <w:jc w:val="center"/>
        </w:trPr>
        <w:tc>
          <w:tcPr>
            <w:tcW w:w="800" w:type="pct"/>
            <w:tcBorders>
              <w:top w:val="nil"/>
              <w:left w:val="single" w:sz="8" w:space="0" w:color="auto"/>
              <w:bottom w:val="nil"/>
              <w:right w:val="single" w:sz="8" w:space="0" w:color="auto"/>
            </w:tcBorders>
            <w:tcMar>
              <w:top w:w="0" w:type="dxa"/>
              <w:left w:w="108" w:type="dxa"/>
              <w:bottom w:w="0" w:type="dxa"/>
              <w:right w:w="108" w:type="dxa"/>
            </w:tcMa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85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7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V</w:t>
            </w:r>
          </w:p>
        </w:tc>
        <w:tc>
          <w:tcPr>
            <w:tcW w:w="750" w:type="pc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V</w:t>
            </w:r>
          </w:p>
        </w:tc>
        <w:tc>
          <w:tcPr>
            <w:tcW w:w="85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80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r>
      <w:tr w:rsidR="003B2D1F" w:rsidRPr="003B2D1F" w:rsidTr="003B2D1F">
        <w:trPr>
          <w:trHeight w:val="142"/>
          <w:jc w:val="center"/>
        </w:trPr>
        <w:tc>
          <w:tcPr>
            <w:tcW w:w="800" w:type="pct"/>
            <w:tcBorders>
              <w:top w:val="nil"/>
              <w:left w:val="single" w:sz="8" w:space="0" w:color="auto"/>
              <w:bottom w:val="nil"/>
              <w:right w:val="single" w:sz="8" w:space="0" w:color="auto"/>
            </w:tcBorders>
            <w:tcMar>
              <w:top w:w="0" w:type="dxa"/>
              <w:left w:w="108" w:type="dxa"/>
              <w:bottom w:w="0" w:type="dxa"/>
              <w:right w:w="108" w:type="dxa"/>
            </w:tcMa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85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Agente</w:t>
            </w:r>
          </w:p>
        </w:tc>
        <w:tc>
          <w:tcPr>
            <w:tcW w:w="7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IV</w:t>
            </w:r>
          </w:p>
        </w:tc>
        <w:tc>
          <w:tcPr>
            <w:tcW w:w="750" w:type="pc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IV</w:t>
            </w:r>
          </w:p>
        </w:tc>
        <w:tc>
          <w:tcPr>
            <w:tcW w:w="85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80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Policial</w:t>
            </w:r>
          </w:p>
        </w:tc>
      </w:tr>
      <w:tr w:rsidR="003B2D1F" w:rsidRPr="003B2D1F" w:rsidTr="003B2D1F">
        <w:trPr>
          <w:trHeight w:val="142"/>
          <w:jc w:val="center"/>
        </w:trPr>
        <w:tc>
          <w:tcPr>
            <w:tcW w:w="800" w:type="pct"/>
            <w:tcBorders>
              <w:top w:val="nil"/>
              <w:left w:val="single" w:sz="8" w:space="0" w:color="auto"/>
              <w:bottom w:val="nil"/>
              <w:right w:val="single" w:sz="8" w:space="0" w:color="auto"/>
            </w:tcBorders>
            <w:tcMar>
              <w:top w:w="0" w:type="dxa"/>
              <w:left w:w="108" w:type="dxa"/>
              <w:bottom w:w="0" w:type="dxa"/>
              <w:right w:w="108" w:type="dxa"/>
            </w:tcMa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85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Especial</w:t>
            </w:r>
          </w:p>
        </w:tc>
        <w:tc>
          <w:tcPr>
            <w:tcW w:w="7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III</w:t>
            </w:r>
          </w:p>
        </w:tc>
        <w:tc>
          <w:tcPr>
            <w:tcW w:w="750" w:type="pc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III</w:t>
            </w:r>
          </w:p>
        </w:tc>
        <w:tc>
          <w:tcPr>
            <w:tcW w:w="85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PRIMEIRA</w:t>
            </w:r>
          </w:p>
        </w:tc>
        <w:tc>
          <w:tcPr>
            <w:tcW w:w="80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Rodoviário</w:t>
            </w:r>
          </w:p>
        </w:tc>
      </w:tr>
      <w:tr w:rsidR="003B2D1F" w:rsidRPr="003B2D1F" w:rsidTr="003B2D1F">
        <w:trPr>
          <w:trHeight w:val="142"/>
          <w:jc w:val="center"/>
        </w:trPr>
        <w:tc>
          <w:tcPr>
            <w:tcW w:w="800" w:type="pct"/>
            <w:tcBorders>
              <w:top w:val="nil"/>
              <w:left w:val="single" w:sz="8" w:space="0" w:color="auto"/>
              <w:bottom w:val="nil"/>
              <w:right w:val="single" w:sz="8" w:space="0" w:color="auto"/>
            </w:tcBorders>
            <w:tcMar>
              <w:top w:w="0" w:type="dxa"/>
              <w:left w:w="108" w:type="dxa"/>
              <w:bottom w:w="0" w:type="dxa"/>
              <w:right w:w="108" w:type="dxa"/>
            </w:tcMa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Policial</w:t>
            </w:r>
          </w:p>
        </w:tc>
        <w:tc>
          <w:tcPr>
            <w:tcW w:w="85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7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w:t>
            </w:r>
          </w:p>
        </w:tc>
        <w:tc>
          <w:tcPr>
            <w:tcW w:w="750" w:type="pc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w:t>
            </w:r>
          </w:p>
        </w:tc>
        <w:tc>
          <w:tcPr>
            <w:tcW w:w="85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80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Federal</w:t>
            </w:r>
          </w:p>
        </w:tc>
      </w:tr>
      <w:tr w:rsidR="003B2D1F" w:rsidRPr="003B2D1F" w:rsidTr="003B2D1F">
        <w:trPr>
          <w:trHeight w:val="142"/>
          <w:jc w:val="center"/>
        </w:trPr>
        <w:tc>
          <w:tcPr>
            <w:tcW w:w="800" w:type="pct"/>
            <w:tcBorders>
              <w:top w:val="nil"/>
              <w:left w:val="single" w:sz="8" w:space="0" w:color="auto"/>
              <w:bottom w:val="nil"/>
              <w:right w:val="single" w:sz="8" w:space="0" w:color="auto"/>
            </w:tcBorders>
            <w:tcMar>
              <w:top w:w="0" w:type="dxa"/>
              <w:left w:w="108" w:type="dxa"/>
              <w:bottom w:w="0" w:type="dxa"/>
              <w:right w:w="108" w:type="dxa"/>
            </w:tcMa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Rodoviário</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7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w:t>
            </w:r>
          </w:p>
        </w:tc>
        <w:tc>
          <w:tcPr>
            <w:tcW w:w="750" w:type="pc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80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r>
      <w:tr w:rsidR="003B2D1F" w:rsidRPr="003B2D1F" w:rsidTr="003B2D1F">
        <w:trPr>
          <w:trHeight w:val="142"/>
          <w:jc w:val="center"/>
        </w:trPr>
        <w:tc>
          <w:tcPr>
            <w:tcW w:w="800" w:type="pct"/>
            <w:tcBorders>
              <w:top w:val="nil"/>
              <w:left w:val="single" w:sz="8" w:space="0" w:color="auto"/>
              <w:bottom w:val="nil"/>
              <w:right w:val="single" w:sz="8" w:space="0" w:color="auto"/>
            </w:tcBorders>
            <w:tcMar>
              <w:top w:w="0" w:type="dxa"/>
              <w:left w:w="108" w:type="dxa"/>
              <w:bottom w:w="0" w:type="dxa"/>
              <w:right w:w="108" w:type="dxa"/>
            </w:tcMa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Federal</w:t>
            </w:r>
          </w:p>
        </w:tc>
        <w:tc>
          <w:tcPr>
            <w:tcW w:w="85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7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VI</w:t>
            </w:r>
          </w:p>
        </w:tc>
        <w:tc>
          <w:tcPr>
            <w:tcW w:w="750" w:type="pc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VI</w:t>
            </w:r>
          </w:p>
        </w:tc>
        <w:tc>
          <w:tcPr>
            <w:tcW w:w="85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80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r>
      <w:tr w:rsidR="003B2D1F" w:rsidRPr="003B2D1F" w:rsidTr="003B2D1F">
        <w:trPr>
          <w:trHeight w:val="142"/>
          <w:jc w:val="center"/>
        </w:trPr>
        <w:tc>
          <w:tcPr>
            <w:tcW w:w="800" w:type="pct"/>
            <w:tcBorders>
              <w:top w:val="nil"/>
              <w:left w:val="single" w:sz="8" w:space="0" w:color="auto"/>
              <w:bottom w:val="nil"/>
              <w:right w:val="single" w:sz="8" w:space="0" w:color="auto"/>
            </w:tcBorders>
            <w:tcMar>
              <w:top w:w="0" w:type="dxa"/>
              <w:left w:w="108" w:type="dxa"/>
              <w:bottom w:w="0" w:type="dxa"/>
              <w:right w:w="108" w:type="dxa"/>
            </w:tcMa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85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7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V</w:t>
            </w:r>
          </w:p>
        </w:tc>
        <w:tc>
          <w:tcPr>
            <w:tcW w:w="750" w:type="pc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V</w:t>
            </w:r>
          </w:p>
        </w:tc>
        <w:tc>
          <w:tcPr>
            <w:tcW w:w="85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80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r>
      <w:tr w:rsidR="003B2D1F" w:rsidRPr="003B2D1F" w:rsidTr="003B2D1F">
        <w:trPr>
          <w:trHeight w:val="142"/>
          <w:jc w:val="center"/>
        </w:trPr>
        <w:tc>
          <w:tcPr>
            <w:tcW w:w="800" w:type="pct"/>
            <w:tcBorders>
              <w:top w:val="nil"/>
              <w:left w:val="single" w:sz="8" w:space="0" w:color="auto"/>
              <w:bottom w:val="nil"/>
              <w:right w:val="single" w:sz="8" w:space="0" w:color="auto"/>
            </w:tcBorders>
            <w:tcMar>
              <w:top w:w="0" w:type="dxa"/>
              <w:left w:w="108" w:type="dxa"/>
              <w:bottom w:w="0" w:type="dxa"/>
              <w:right w:w="108" w:type="dxa"/>
            </w:tcMa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85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Agente</w:t>
            </w:r>
          </w:p>
        </w:tc>
        <w:tc>
          <w:tcPr>
            <w:tcW w:w="7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IV</w:t>
            </w:r>
          </w:p>
        </w:tc>
        <w:tc>
          <w:tcPr>
            <w:tcW w:w="750" w:type="pc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IV</w:t>
            </w:r>
          </w:p>
        </w:tc>
        <w:tc>
          <w:tcPr>
            <w:tcW w:w="85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80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r>
      <w:tr w:rsidR="003B2D1F" w:rsidRPr="003B2D1F" w:rsidTr="003B2D1F">
        <w:trPr>
          <w:trHeight w:val="142"/>
          <w:jc w:val="center"/>
        </w:trPr>
        <w:tc>
          <w:tcPr>
            <w:tcW w:w="800" w:type="pct"/>
            <w:tcBorders>
              <w:top w:val="nil"/>
              <w:left w:val="single" w:sz="8" w:space="0" w:color="auto"/>
              <w:bottom w:val="nil"/>
              <w:right w:val="single" w:sz="8" w:space="0" w:color="auto"/>
            </w:tcBorders>
            <w:tcMar>
              <w:top w:w="0" w:type="dxa"/>
              <w:left w:w="108" w:type="dxa"/>
              <w:bottom w:w="0" w:type="dxa"/>
              <w:right w:w="108" w:type="dxa"/>
            </w:tcMa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85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Operacional</w:t>
            </w:r>
          </w:p>
        </w:tc>
        <w:tc>
          <w:tcPr>
            <w:tcW w:w="7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III</w:t>
            </w:r>
          </w:p>
        </w:tc>
        <w:tc>
          <w:tcPr>
            <w:tcW w:w="750" w:type="pc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III</w:t>
            </w:r>
          </w:p>
        </w:tc>
        <w:tc>
          <w:tcPr>
            <w:tcW w:w="85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SEGUNDA</w:t>
            </w:r>
          </w:p>
        </w:tc>
        <w:tc>
          <w:tcPr>
            <w:tcW w:w="80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r>
      <w:tr w:rsidR="003B2D1F" w:rsidRPr="003B2D1F" w:rsidTr="003B2D1F">
        <w:trPr>
          <w:trHeight w:val="142"/>
          <w:jc w:val="center"/>
        </w:trPr>
        <w:tc>
          <w:tcPr>
            <w:tcW w:w="800" w:type="pct"/>
            <w:tcBorders>
              <w:top w:val="nil"/>
              <w:left w:val="single" w:sz="8" w:space="0" w:color="auto"/>
              <w:bottom w:val="nil"/>
              <w:right w:val="single" w:sz="8" w:space="0" w:color="auto"/>
            </w:tcBorders>
            <w:tcMar>
              <w:top w:w="0" w:type="dxa"/>
              <w:left w:w="108" w:type="dxa"/>
              <w:bottom w:w="0" w:type="dxa"/>
              <w:right w:w="108" w:type="dxa"/>
            </w:tcMa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85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7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w:t>
            </w:r>
          </w:p>
        </w:tc>
        <w:tc>
          <w:tcPr>
            <w:tcW w:w="750" w:type="pc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w:t>
            </w:r>
          </w:p>
        </w:tc>
        <w:tc>
          <w:tcPr>
            <w:tcW w:w="85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80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r>
      <w:tr w:rsidR="003B2D1F" w:rsidRPr="003B2D1F" w:rsidTr="003B2D1F">
        <w:trPr>
          <w:trHeight w:val="142"/>
          <w:jc w:val="center"/>
        </w:trPr>
        <w:tc>
          <w:tcPr>
            <w:tcW w:w="800" w:type="pct"/>
            <w:tcBorders>
              <w:top w:val="nil"/>
              <w:left w:val="single" w:sz="8" w:space="0" w:color="auto"/>
              <w:bottom w:val="nil"/>
              <w:right w:val="single" w:sz="8" w:space="0" w:color="auto"/>
            </w:tcBorders>
            <w:tcMar>
              <w:top w:w="0" w:type="dxa"/>
              <w:left w:w="108" w:type="dxa"/>
              <w:bottom w:w="0" w:type="dxa"/>
              <w:right w:w="108" w:type="dxa"/>
            </w:tcMa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750"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w:t>
            </w:r>
          </w:p>
        </w:tc>
        <w:tc>
          <w:tcPr>
            <w:tcW w:w="750" w:type="pc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80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r>
      <w:tr w:rsidR="003B2D1F" w:rsidRPr="003B2D1F" w:rsidTr="003B2D1F">
        <w:trPr>
          <w:trHeight w:val="142"/>
          <w:jc w:val="center"/>
        </w:trPr>
        <w:tc>
          <w:tcPr>
            <w:tcW w:w="800" w:type="pct"/>
            <w:tcBorders>
              <w:top w:val="nil"/>
              <w:left w:val="single" w:sz="8" w:space="0" w:color="auto"/>
              <w:bottom w:val="nil"/>
              <w:right w:val="single" w:sz="8" w:space="0" w:color="auto"/>
            </w:tcBorders>
            <w:tcMar>
              <w:top w:w="0" w:type="dxa"/>
              <w:left w:w="108" w:type="dxa"/>
              <w:bottom w:w="0" w:type="dxa"/>
              <w:right w:w="108" w:type="dxa"/>
            </w:tcMa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85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75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750" w:type="pc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III</w:t>
            </w:r>
          </w:p>
        </w:tc>
        <w:tc>
          <w:tcPr>
            <w:tcW w:w="85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80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r>
      <w:tr w:rsidR="003B2D1F" w:rsidRPr="003B2D1F" w:rsidTr="003B2D1F">
        <w:trPr>
          <w:trHeight w:val="142"/>
          <w:jc w:val="center"/>
        </w:trPr>
        <w:tc>
          <w:tcPr>
            <w:tcW w:w="800" w:type="pct"/>
            <w:tcBorders>
              <w:top w:val="nil"/>
              <w:left w:val="single" w:sz="8" w:space="0" w:color="auto"/>
              <w:bottom w:val="nil"/>
              <w:right w:val="single" w:sz="8" w:space="0" w:color="auto"/>
            </w:tcBorders>
            <w:tcMar>
              <w:top w:w="0" w:type="dxa"/>
              <w:left w:w="108" w:type="dxa"/>
              <w:bottom w:w="0" w:type="dxa"/>
              <w:right w:w="108" w:type="dxa"/>
            </w:tcMa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85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Agente</w:t>
            </w:r>
          </w:p>
        </w:tc>
        <w:tc>
          <w:tcPr>
            <w:tcW w:w="75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w:t>
            </w:r>
          </w:p>
        </w:tc>
        <w:tc>
          <w:tcPr>
            <w:tcW w:w="750" w:type="pc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II</w:t>
            </w:r>
          </w:p>
        </w:tc>
        <w:tc>
          <w:tcPr>
            <w:tcW w:w="85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TERCEIRA</w:t>
            </w:r>
          </w:p>
        </w:tc>
        <w:tc>
          <w:tcPr>
            <w:tcW w:w="800" w:type="pct"/>
            <w:tcBorders>
              <w:top w:val="nil"/>
              <w:left w:val="nil"/>
              <w:bottom w:val="nil"/>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r>
      <w:tr w:rsidR="003B2D1F" w:rsidRPr="003B2D1F" w:rsidTr="003B2D1F">
        <w:trPr>
          <w:trHeight w:val="142"/>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750" w:type="pc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I</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r>
    </w:tbl>
    <w:p w:rsidR="003B2D1F" w:rsidRPr="003B2D1F" w:rsidRDefault="003B2D1F" w:rsidP="003B2D1F">
      <w:pPr>
        <w:spacing w:before="230" w:after="230" w:line="240" w:lineRule="auto"/>
        <w:jc w:val="center"/>
        <w:rPr>
          <w:rFonts w:ascii="Arial" w:eastAsia="Times New Roman" w:hAnsi="Arial" w:cs="Arial"/>
          <w:color w:val="000000"/>
          <w:sz w:val="20"/>
          <w:szCs w:val="20"/>
          <w:lang w:eastAsia="pt-BR"/>
        </w:rPr>
      </w:pPr>
      <w:bookmarkStart w:id="17" w:name="anexoxii"/>
      <w:bookmarkEnd w:id="17"/>
      <w:r w:rsidRPr="003B2D1F">
        <w:rPr>
          <w:rFonts w:ascii="Arial" w:eastAsia="Times New Roman" w:hAnsi="Arial" w:cs="Arial"/>
          <w:color w:val="000000"/>
          <w:sz w:val="20"/>
          <w:szCs w:val="20"/>
          <w:lang w:eastAsia="pt-BR"/>
        </w:rPr>
        <w:t>ANEXO XII</w:t>
      </w:r>
    </w:p>
    <w:p w:rsidR="003B2D1F" w:rsidRPr="003B2D1F" w:rsidRDefault="003B2D1F" w:rsidP="003B2D1F">
      <w:pPr>
        <w:spacing w:before="230" w:after="230" w:line="240" w:lineRule="auto"/>
        <w:jc w:val="center"/>
        <w:rPr>
          <w:rFonts w:ascii="Times New Roman" w:eastAsia="Times New Roman" w:hAnsi="Times New Roman" w:cs="Times New Roman"/>
          <w:color w:val="000000"/>
          <w:sz w:val="24"/>
          <w:szCs w:val="24"/>
          <w:lang w:eastAsia="pt-BR"/>
        </w:rPr>
      </w:pPr>
      <w:hyperlink r:id="rId68" w:anchor="anexoi.." w:history="1">
        <w:r w:rsidRPr="003B2D1F">
          <w:rPr>
            <w:rFonts w:ascii="Times New Roman" w:eastAsia="Times New Roman" w:hAnsi="Times New Roman" w:cs="Times New Roman"/>
            <w:color w:val="0000FF"/>
            <w:sz w:val="24"/>
            <w:szCs w:val="24"/>
            <w:u w:val="single"/>
            <w:lang w:eastAsia="pt-BR"/>
          </w:rPr>
          <w:t>(Anexo I da Lei n</w:t>
        </w:r>
        <w:r w:rsidRPr="003B2D1F">
          <w:rPr>
            <w:rFonts w:ascii="Times New Roman" w:eastAsia="Times New Roman" w:hAnsi="Times New Roman" w:cs="Times New Roman"/>
            <w:color w:val="0000FF"/>
            <w:sz w:val="24"/>
            <w:szCs w:val="24"/>
            <w:u w:val="single"/>
            <w:vertAlign w:val="superscript"/>
            <w:lang w:eastAsia="pt-BR"/>
          </w:rPr>
          <w:t>o</w:t>
        </w:r>
        <w:r w:rsidRPr="003B2D1F">
          <w:rPr>
            <w:rFonts w:ascii="Times New Roman" w:eastAsia="Times New Roman" w:hAnsi="Times New Roman" w:cs="Times New Roman"/>
            <w:color w:val="0000FF"/>
            <w:sz w:val="24"/>
            <w:szCs w:val="24"/>
            <w:lang w:eastAsia="pt-BR"/>
          </w:rPr>
          <w:t> </w:t>
        </w:r>
        <w:r w:rsidRPr="003B2D1F">
          <w:rPr>
            <w:rFonts w:ascii="Times New Roman" w:eastAsia="Times New Roman" w:hAnsi="Times New Roman" w:cs="Times New Roman"/>
            <w:color w:val="0000FF"/>
            <w:sz w:val="24"/>
            <w:szCs w:val="24"/>
            <w:u w:val="single"/>
            <w:lang w:eastAsia="pt-BR"/>
          </w:rPr>
          <w:t>11.358, de 19 de outubro de 2006)</w:t>
        </w:r>
      </w:hyperlink>
      <w:r w:rsidRPr="003B2D1F">
        <w:rPr>
          <w:rFonts w:ascii="Times New Roman" w:eastAsia="Times New Roman" w:hAnsi="Times New Roman" w:cs="Times New Roman"/>
          <w:color w:val="000000"/>
          <w:sz w:val="24"/>
          <w:szCs w:val="24"/>
          <w:lang w:eastAsia="pt-BR"/>
        </w:rPr>
        <w:t> </w:t>
      </w:r>
    </w:p>
    <w:p w:rsidR="003B2D1F" w:rsidRPr="003B2D1F" w:rsidRDefault="003B2D1F" w:rsidP="003B2D1F">
      <w:pPr>
        <w:spacing w:before="230" w:after="230" w:line="240" w:lineRule="auto"/>
        <w:jc w:val="center"/>
        <w:rPr>
          <w:rFonts w:ascii="Times New Roman" w:eastAsia="Times New Roman" w:hAnsi="Times New Roman" w:cs="Times New Roman"/>
          <w:color w:val="000000"/>
          <w:sz w:val="24"/>
          <w:szCs w:val="24"/>
          <w:lang w:eastAsia="pt-BR"/>
        </w:rPr>
      </w:pPr>
      <w:r w:rsidRPr="003B2D1F">
        <w:rPr>
          <w:rFonts w:ascii="Times New Roman" w:eastAsia="Times New Roman" w:hAnsi="Times New Roman" w:cs="Times New Roman"/>
          <w:color w:val="000000"/>
          <w:sz w:val="24"/>
          <w:szCs w:val="24"/>
          <w:lang w:eastAsia="pt-BR"/>
        </w:rPr>
        <w:t>TABELA DE SUBSÍDIOS PARA AS CARREIRAS DA ÁREA JURÍDICA </w:t>
      </w:r>
    </w:p>
    <w:p w:rsidR="003B2D1F" w:rsidRPr="003B2D1F" w:rsidRDefault="003B2D1F" w:rsidP="003B2D1F">
      <w:pPr>
        <w:spacing w:before="100" w:beforeAutospacing="1" w:after="100" w:afterAutospacing="1" w:line="240" w:lineRule="auto"/>
        <w:ind w:right="2304"/>
        <w:jc w:val="right"/>
        <w:rPr>
          <w:rFonts w:ascii="Times New Roman" w:eastAsia="Times New Roman" w:hAnsi="Times New Roman" w:cs="Times New Roman"/>
          <w:color w:val="000000"/>
          <w:sz w:val="24"/>
          <w:szCs w:val="24"/>
          <w:lang w:eastAsia="pt-BR"/>
        </w:rPr>
      </w:pPr>
      <w:r w:rsidRPr="003B2D1F">
        <w:rPr>
          <w:rFonts w:ascii="Times New Roman" w:eastAsia="Times New Roman" w:hAnsi="Times New Roman" w:cs="Times New Roman"/>
          <w:color w:val="000000"/>
          <w:sz w:val="24"/>
          <w:szCs w:val="24"/>
          <w:lang w:eastAsia="pt-BR"/>
        </w:rPr>
        <w:t>Em R$</w:t>
      </w:r>
    </w:p>
    <w:tbl>
      <w:tblPr>
        <w:tblW w:w="10944" w:type="dxa"/>
        <w:jc w:val="center"/>
        <w:tblCellMar>
          <w:left w:w="0" w:type="dxa"/>
          <w:right w:w="0" w:type="dxa"/>
        </w:tblCellMar>
        <w:tblLook w:val="04A0"/>
      </w:tblPr>
      <w:tblGrid>
        <w:gridCol w:w="2095"/>
        <w:gridCol w:w="2212"/>
        <w:gridCol w:w="2212"/>
        <w:gridCol w:w="2212"/>
        <w:gridCol w:w="2213"/>
      </w:tblGrid>
      <w:tr w:rsidR="003B2D1F" w:rsidRPr="003B2D1F" w:rsidTr="003B2D1F">
        <w:trPr>
          <w:trHeight w:val="167"/>
          <w:jc w:val="center"/>
        </w:trPr>
        <w:tc>
          <w:tcPr>
            <w:tcW w:w="1671" w:type="dxa"/>
            <w:tcBorders>
              <w:top w:val="single" w:sz="8" w:space="0" w:color="auto"/>
              <w:left w:val="single" w:sz="8" w:space="0" w:color="auto"/>
              <w:bottom w:val="nil"/>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67"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CATEGORIA</w:t>
            </w:r>
          </w:p>
        </w:tc>
        <w:tc>
          <w:tcPr>
            <w:tcW w:w="7061"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67"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EFEITOS FINANCEIROS A PARTIR DE</w:t>
            </w:r>
          </w:p>
        </w:tc>
      </w:tr>
      <w:tr w:rsidR="003B2D1F" w:rsidRPr="003B2D1F" w:rsidTr="003B2D1F">
        <w:trPr>
          <w:trHeight w:val="177"/>
          <w:jc w:val="center"/>
        </w:trPr>
        <w:tc>
          <w:tcPr>
            <w:tcW w:w="167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77"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 </w:t>
            </w:r>
          </w:p>
        </w:tc>
        <w:tc>
          <w:tcPr>
            <w:tcW w:w="17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77"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w:t>
            </w:r>
            <w:r w:rsidRPr="003B2D1F">
              <w:rPr>
                <w:rFonts w:ascii="Arial" w:eastAsia="Times New Roman" w:hAnsi="Arial" w:cs="Arial"/>
                <w:color w:val="000000"/>
                <w:sz w:val="24"/>
                <w:szCs w:val="24"/>
                <w:u w:val="single"/>
                <w:vertAlign w:val="superscript"/>
                <w:lang w:eastAsia="pt-BR"/>
              </w:rPr>
              <w:t>o</w:t>
            </w:r>
            <w:r w:rsidRPr="003B2D1F">
              <w:rPr>
                <w:rFonts w:ascii="Arial" w:eastAsia="Times New Roman" w:hAnsi="Arial" w:cs="Arial"/>
                <w:color w:val="000000"/>
                <w:sz w:val="24"/>
                <w:szCs w:val="24"/>
                <w:lang w:eastAsia="pt-BR"/>
              </w:rPr>
              <w:t> JUL 2010</w:t>
            </w:r>
          </w:p>
        </w:tc>
        <w:tc>
          <w:tcPr>
            <w:tcW w:w="17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after="0" w:line="177" w:lineRule="atLeast"/>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1</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JAN 2013</w:t>
            </w:r>
          </w:p>
        </w:tc>
        <w:tc>
          <w:tcPr>
            <w:tcW w:w="17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after="0" w:line="177" w:lineRule="atLeast"/>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1</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JAN 2014</w:t>
            </w:r>
          </w:p>
        </w:tc>
        <w:tc>
          <w:tcPr>
            <w:tcW w:w="176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after="0" w:line="177" w:lineRule="atLeast"/>
              <w:jc w:val="center"/>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1</w:t>
            </w:r>
            <w:r w:rsidRPr="003B2D1F">
              <w:rPr>
                <w:rFonts w:ascii="Arial" w:eastAsia="Times New Roman" w:hAnsi="Arial" w:cs="Arial"/>
                <w:color w:val="000000"/>
                <w:sz w:val="20"/>
                <w:szCs w:val="20"/>
                <w:u w:val="single"/>
                <w:vertAlign w:val="superscript"/>
                <w:lang w:eastAsia="pt-BR"/>
              </w:rPr>
              <w:t>o</w:t>
            </w:r>
            <w:r w:rsidRPr="003B2D1F">
              <w:rPr>
                <w:rFonts w:ascii="Arial" w:eastAsia="Times New Roman" w:hAnsi="Arial" w:cs="Arial"/>
                <w:color w:val="000000"/>
                <w:sz w:val="20"/>
                <w:lang w:eastAsia="pt-BR"/>
              </w:rPr>
              <w:t> </w:t>
            </w:r>
            <w:r w:rsidRPr="003B2D1F">
              <w:rPr>
                <w:rFonts w:ascii="Arial" w:eastAsia="Times New Roman" w:hAnsi="Arial" w:cs="Arial"/>
                <w:color w:val="000000"/>
                <w:sz w:val="20"/>
                <w:szCs w:val="20"/>
                <w:lang w:eastAsia="pt-BR"/>
              </w:rPr>
              <w:t>JAN 2015</w:t>
            </w:r>
          </w:p>
        </w:tc>
      </w:tr>
      <w:tr w:rsidR="003B2D1F" w:rsidRPr="003B2D1F" w:rsidTr="003B2D1F">
        <w:trPr>
          <w:trHeight w:val="142"/>
          <w:jc w:val="center"/>
        </w:trPr>
        <w:tc>
          <w:tcPr>
            <w:tcW w:w="167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rPr>
                <w:rFonts w:ascii="Times New Roman" w:eastAsia="Times New Roman" w:hAnsi="Times New Roman" w:cs="Times New Roman"/>
                <w:sz w:val="20"/>
                <w:szCs w:val="20"/>
                <w:lang w:eastAsia="pt-BR"/>
              </w:rPr>
            </w:pPr>
            <w:r w:rsidRPr="003B2D1F">
              <w:rPr>
                <w:rFonts w:ascii="Arial" w:eastAsia="Times New Roman" w:hAnsi="Arial" w:cs="Arial"/>
                <w:color w:val="000000"/>
                <w:sz w:val="20"/>
                <w:szCs w:val="20"/>
                <w:lang w:eastAsia="pt-BR"/>
              </w:rPr>
              <w:t>ESPECIAL</w:t>
            </w:r>
          </w:p>
        </w:tc>
        <w:tc>
          <w:tcPr>
            <w:tcW w:w="17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19.451,00</w:t>
            </w:r>
          </w:p>
        </w:tc>
        <w:tc>
          <w:tcPr>
            <w:tcW w:w="17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20.423,55</w:t>
            </w:r>
          </w:p>
        </w:tc>
        <w:tc>
          <w:tcPr>
            <w:tcW w:w="17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21.424,30</w:t>
            </w:r>
          </w:p>
        </w:tc>
        <w:tc>
          <w:tcPr>
            <w:tcW w:w="176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22.516,94</w:t>
            </w:r>
          </w:p>
        </w:tc>
      </w:tr>
      <w:tr w:rsidR="003B2D1F" w:rsidRPr="003B2D1F" w:rsidTr="003B2D1F">
        <w:trPr>
          <w:trHeight w:val="142"/>
          <w:jc w:val="center"/>
        </w:trPr>
        <w:tc>
          <w:tcPr>
            <w:tcW w:w="167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PRIMEIRA</w:t>
            </w:r>
          </w:p>
        </w:tc>
        <w:tc>
          <w:tcPr>
            <w:tcW w:w="17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17.201,90</w:t>
            </w:r>
          </w:p>
        </w:tc>
        <w:tc>
          <w:tcPr>
            <w:tcW w:w="17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18.062,00</w:t>
            </w:r>
          </w:p>
        </w:tc>
        <w:tc>
          <w:tcPr>
            <w:tcW w:w="17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18.947,03</w:t>
            </w:r>
          </w:p>
        </w:tc>
        <w:tc>
          <w:tcPr>
            <w:tcW w:w="176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19.913,33</w:t>
            </w:r>
          </w:p>
        </w:tc>
      </w:tr>
      <w:tr w:rsidR="003B2D1F" w:rsidRPr="003B2D1F" w:rsidTr="003B2D1F">
        <w:trPr>
          <w:trHeight w:val="142"/>
          <w:jc w:val="center"/>
        </w:trPr>
        <w:tc>
          <w:tcPr>
            <w:tcW w:w="167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SEGUNDA</w:t>
            </w:r>
          </w:p>
        </w:tc>
        <w:tc>
          <w:tcPr>
            <w:tcW w:w="17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14.970,60</w:t>
            </w:r>
          </w:p>
        </w:tc>
        <w:tc>
          <w:tcPr>
            <w:tcW w:w="17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15.719,13</w:t>
            </w:r>
          </w:p>
        </w:tc>
        <w:tc>
          <w:tcPr>
            <w:tcW w:w="17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16.489,37</w:t>
            </w:r>
          </w:p>
        </w:tc>
        <w:tc>
          <w:tcPr>
            <w:tcW w:w="176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B2D1F" w:rsidRPr="003B2D1F" w:rsidRDefault="003B2D1F" w:rsidP="003B2D1F">
            <w:pPr>
              <w:spacing w:before="100" w:beforeAutospacing="1" w:after="100" w:afterAutospacing="1" w:line="142" w:lineRule="atLeast"/>
              <w:jc w:val="center"/>
              <w:rPr>
                <w:rFonts w:ascii="Times New Roman" w:eastAsia="Times New Roman" w:hAnsi="Times New Roman" w:cs="Times New Roman"/>
                <w:sz w:val="24"/>
                <w:szCs w:val="24"/>
                <w:lang w:eastAsia="pt-BR"/>
              </w:rPr>
            </w:pPr>
            <w:r w:rsidRPr="003B2D1F">
              <w:rPr>
                <w:rFonts w:ascii="Arial" w:eastAsia="Times New Roman" w:hAnsi="Arial" w:cs="Arial"/>
                <w:color w:val="000000"/>
                <w:sz w:val="24"/>
                <w:szCs w:val="24"/>
                <w:lang w:eastAsia="pt-BR"/>
              </w:rPr>
              <w:t>17.330,33</w:t>
            </w:r>
          </w:p>
        </w:tc>
      </w:tr>
    </w:tbl>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B2D1F">
        <w:rPr>
          <w:rFonts w:ascii="Times New Roman" w:eastAsia="Times New Roman" w:hAnsi="Times New Roman" w:cs="Times New Roman"/>
          <w:color w:val="000000"/>
          <w:sz w:val="27"/>
          <w:szCs w:val="27"/>
          <w:lang w:eastAsia="pt-BR"/>
        </w:rPr>
        <w:lastRenderedPageBreak/>
        <w:t> </w:t>
      </w:r>
    </w:p>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B2D1F">
        <w:rPr>
          <w:rFonts w:ascii="Times New Roman" w:eastAsia="Times New Roman" w:hAnsi="Times New Roman" w:cs="Times New Roman"/>
          <w:color w:val="000000"/>
          <w:sz w:val="27"/>
          <w:szCs w:val="27"/>
          <w:lang w:eastAsia="pt-BR"/>
        </w:rPr>
        <w:t> </w:t>
      </w:r>
    </w:p>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B2D1F">
        <w:rPr>
          <w:rFonts w:ascii="Times New Roman" w:eastAsia="Times New Roman" w:hAnsi="Times New Roman" w:cs="Times New Roman"/>
          <w:color w:val="000000"/>
          <w:sz w:val="27"/>
          <w:szCs w:val="27"/>
          <w:lang w:eastAsia="pt-BR"/>
        </w:rPr>
        <w:t> </w:t>
      </w:r>
    </w:p>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B2D1F">
        <w:rPr>
          <w:rFonts w:ascii="Times New Roman" w:eastAsia="Times New Roman" w:hAnsi="Times New Roman" w:cs="Times New Roman"/>
          <w:color w:val="000000"/>
          <w:sz w:val="27"/>
          <w:szCs w:val="27"/>
          <w:lang w:eastAsia="pt-BR"/>
        </w:rPr>
        <w:t> </w:t>
      </w:r>
    </w:p>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B2D1F">
        <w:rPr>
          <w:rFonts w:ascii="Times New Roman" w:eastAsia="Times New Roman" w:hAnsi="Times New Roman" w:cs="Times New Roman"/>
          <w:color w:val="000000"/>
          <w:sz w:val="27"/>
          <w:szCs w:val="27"/>
          <w:lang w:eastAsia="pt-BR"/>
        </w:rPr>
        <w:t> </w:t>
      </w:r>
    </w:p>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B2D1F">
        <w:rPr>
          <w:rFonts w:ascii="Times New Roman" w:eastAsia="Times New Roman" w:hAnsi="Times New Roman" w:cs="Times New Roman"/>
          <w:color w:val="000000"/>
          <w:sz w:val="27"/>
          <w:szCs w:val="27"/>
          <w:lang w:eastAsia="pt-BR"/>
        </w:rPr>
        <w:t> </w:t>
      </w:r>
    </w:p>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B2D1F">
        <w:rPr>
          <w:rFonts w:ascii="Times New Roman" w:eastAsia="Times New Roman" w:hAnsi="Times New Roman" w:cs="Times New Roman"/>
          <w:color w:val="000000"/>
          <w:sz w:val="27"/>
          <w:szCs w:val="27"/>
          <w:lang w:eastAsia="pt-BR"/>
        </w:rPr>
        <w:t> </w:t>
      </w:r>
    </w:p>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B2D1F">
        <w:rPr>
          <w:rFonts w:ascii="Times New Roman" w:eastAsia="Times New Roman" w:hAnsi="Times New Roman" w:cs="Times New Roman"/>
          <w:color w:val="000000"/>
          <w:sz w:val="27"/>
          <w:szCs w:val="27"/>
          <w:lang w:eastAsia="pt-BR"/>
        </w:rPr>
        <w:t> </w:t>
      </w:r>
    </w:p>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B2D1F">
        <w:rPr>
          <w:rFonts w:ascii="Times New Roman" w:eastAsia="Times New Roman" w:hAnsi="Times New Roman" w:cs="Times New Roman"/>
          <w:color w:val="000000"/>
          <w:sz w:val="27"/>
          <w:szCs w:val="27"/>
          <w:lang w:eastAsia="pt-BR"/>
        </w:rPr>
        <w:t> </w:t>
      </w:r>
    </w:p>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B2D1F">
        <w:rPr>
          <w:rFonts w:ascii="Times New Roman" w:eastAsia="Times New Roman" w:hAnsi="Times New Roman" w:cs="Times New Roman"/>
          <w:color w:val="000000"/>
          <w:sz w:val="27"/>
          <w:szCs w:val="27"/>
          <w:lang w:eastAsia="pt-BR"/>
        </w:rPr>
        <w:t> </w:t>
      </w:r>
    </w:p>
    <w:p w:rsidR="003B2D1F" w:rsidRPr="003B2D1F" w:rsidRDefault="003B2D1F" w:rsidP="003B2D1F">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B2D1F">
        <w:rPr>
          <w:rFonts w:ascii="Times New Roman" w:eastAsia="Times New Roman" w:hAnsi="Times New Roman" w:cs="Times New Roman"/>
          <w:color w:val="000000"/>
          <w:sz w:val="27"/>
          <w:szCs w:val="27"/>
          <w:lang w:eastAsia="pt-BR"/>
        </w:rPr>
        <w:t> </w:t>
      </w:r>
    </w:p>
    <w:p w:rsidR="00C745C8" w:rsidRDefault="00C745C8"/>
    <w:sectPr w:rsidR="00C745C8" w:rsidSect="00C745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B2D1F"/>
    <w:rsid w:val="001D4708"/>
    <w:rsid w:val="00381FDE"/>
    <w:rsid w:val="003B2D1F"/>
    <w:rsid w:val="008E0A3E"/>
    <w:rsid w:val="00AA453E"/>
    <w:rsid w:val="00B67FA5"/>
    <w:rsid w:val="00C745C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FA5"/>
  </w:style>
  <w:style w:type="paragraph" w:styleId="Ttulo1">
    <w:name w:val="heading 1"/>
    <w:basedOn w:val="Normal"/>
    <w:next w:val="Normal"/>
    <w:link w:val="Ttulo1Char"/>
    <w:uiPriority w:val="9"/>
    <w:qFormat/>
    <w:rsid w:val="00B67F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har"/>
    <w:uiPriority w:val="9"/>
    <w:qFormat/>
    <w:rsid w:val="003B2D1F"/>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67FA5"/>
    <w:rPr>
      <w:rFonts w:asciiTheme="majorHAnsi" w:eastAsiaTheme="majorEastAsia" w:hAnsiTheme="majorHAnsi" w:cstheme="majorBidi"/>
      <w:b/>
      <w:bCs/>
      <w:color w:val="365F91" w:themeColor="accent1" w:themeShade="BF"/>
      <w:sz w:val="28"/>
      <w:szCs w:val="28"/>
    </w:rPr>
  </w:style>
  <w:style w:type="paragraph" w:styleId="Subttulo">
    <w:name w:val="Subtitle"/>
    <w:basedOn w:val="Normal"/>
    <w:next w:val="Normal"/>
    <w:link w:val="SubttuloChar"/>
    <w:uiPriority w:val="11"/>
    <w:qFormat/>
    <w:rsid w:val="00B67F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B67FA5"/>
    <w:rPr>
      <w:rFonts w:asciiTheme="majorHAnsi" w:eastAsiaTheme="majorEastAsia" w:hAnsiTheme="majorHAnsi" w:cstheme="majorBidi"/>
      <w:i/>
      <w:iCs/>
      <w:color w:val="4F81BD" w:themeColor="accent1"/>
      <w:spacing w:val="15"/>
      <w:sz w:val="24"/>
      <w:szCs w:val="24"/>
    </w:rPr>
  </w:style>
  <w:style w:type="character" w:customStyle="1" w:styleId="Ttulo3Char">
    <w:name w:val="Título 3 Char"/>
    <w:basedOn w:val="Fontepargpadro"/>
    <w:link w:val="Ttulo3"/>
    <w:uiPriority w:val="9"/>
    <w:rsid w:val="003B2D1F"/>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3B2D1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B2D1F"/>
    <w:rPr>
      <w:b/>
      <w:bCs/>
    </w:rPr>
  </w:style>
  <w:style w:type="character" w:styleId="Hyperlink">
    <w:name w:val="Hyperlink"/>
    <w:basedOn w:val="Fontepargpadro"/>
    <w:uiPriority w:val="99"/>
    <w:semiHidden/>
    <w:unhideWhenUsed/>
    <w:rsid w:val="003B2D1F"/>
    <w:rPr>
      <w:color w:val="0000FF"/>
      <w:u w:val="single"/>
    </w:rPr>
  </w:style>
  <w:style w:type="character" w:styleId="HiperlinkVisitado">
    <w:name w:val="FollowedHyperlink"/>
    <w:basedOn w:val="Fontepargpadro"/>
    <w:uiPriority w:val="99"/>
    <w:semiHidden/>
    <w:unhideWhenUsed/>
    <w:rsid w:val="003B2D1F"/>
    <w:rPr>
      <w:color w:val="800080"/>
      <w:u w:val="single"/>
    </w:rPr>
  </w:style>
  <w:style w:type="character" w:customStyle="1" w:styleId="apple-converted-space">
    <w:name w:val="apple-converted-space"/>
    <w:basedOn w:val="Fontepargpadro"/>
    <w:rsid w:val="003B2D1F"/>
  </w:style>
  <w:style w:type="paragraph" w:customStyle="1" w:styleId="cabea">
    <w:name w:val="cabea"/>
    <w:basedOn w:val="Normal"/>
    <w:rsid w:val="003B2D1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1">
    <w:name w:val="texto1"/>
    <w:basedOn w:val="Normal"/>
    <w:rsid w:val="003B2D1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2">
    <w:name w:val="texto2"/>
    <w:basedOn w:val="Normal"/>
    <w:rsid w:val="003B2D1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3">
    <w:name w:val="texto3"/>
    <w:basedOn w:val="Normal"/>
    <w:rsid w:val="003B2D1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10">
    <w:name w:val="texto10"/>
    <w:basedOn w:val="Normal"/>
    <w:rsid w:val="003B2D1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24">
    <w:name w:val="xl24"/>
    <w:basedOn w:val="Normal"/>
    <w:rsid w:val="003B2D1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ptexto">
    <w:name w:val="tptexto"/>
    <w:basedOn w:val="Normal"/>
    <w:rsid w:val="003B2D1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pident">
    <w:name w:val="tpident"/>
    <w:basedOn w:val="Normal"/>
    <w:rsid w:val="003B2D1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B2D1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B2D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2439622">
      <w:bodyDiv w:val="1"/>
      <w:marLeft w:val="0"/>
      <w:marRight w:val="0"/>
      <w:marTop w:val="0"/>
      <w:marBottom w:val="0"/>
      <w:divBdr>
        <w:top w:val="none" w:sz="0" w:space="0" w:color="auto"/>
        <w:left w:val="none" w:sz="0" w:space="0" w:color="auto"/>
        <w:bottom w:val="none" w:sz="0" w:space="0" w:color="auto"/>
        <w:right w:val="none" w:sz="0" w:space="0" w:color="auto"/>
      </w:divBdr>
      <w:divsChild>
        <w:div w:id="35731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69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2512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39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6751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2185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247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399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364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033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944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213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2989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49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29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2363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08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151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46061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490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5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3788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14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8643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768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67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199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459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92600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494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978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112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838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90893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524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25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633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883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56432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902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79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152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990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50189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977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663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2836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645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Constituicao/Emendas/Emc/emc41.htm" TargetMode="External"/><Relationship Id="rId18" Type="http://schemas.openxmlformats.org/officeDocument/2006/relationships/hyperlink" Target="http://www.planalto.gov.br/ccivil_03/LEIS/1950-1969/L1711.htm" TargetMode="External"/><Relationship Id="rId26" Type="http://schemas.openxmlformats.org/officeDocument/2006/relationships/hyperlink" Target="http://www.planalto.gov.br/ccivil_03/_Ato2007-2010/2008/Lei/L11890.htm" TargetMode="External"/><Relationship Id="rId39" Type="http://schemas.openxmlformats.org/officeDocument/2006/relationships/hyperlink" Target="http://www.planalto.gov.br/ccivil_03/LEIS/L9654.htm" TargetMode="External"/><Relationship Id="rId21" Type="http://schemas.openxmlformats.org/officeDocument/2006/relationships/hyperlink" Target="http://www.planalto.gov.br/ccivil_03/Constituicao/Emendas/Emc/emc41.htm" TargetMode="External"/><Relationship Id="rId34" Type="http://schemas.openxmlformats.org/officeDocument/2006/relationships/hyperlink" Target="http://www.planalto.gov.br/ccivil_03/_Ato2004-2006/2006/Lei/L11358.htm" TargetMode="External"/><Relationship Id="rId42" Type="http://schemas.openxmlformats.org/officeDocument/2006/relationships/hyperlink" Target="http://www.planalto.gov.br/ccivil_03/_Ato2011-2014/2012/Lei/L12775.htm" TargetMode="External"/><Relationship Id="rId47" Type="http://schemas.openxmlformats.org/officeDocument/2006/relationships/hyperlink" Target="http://www.planalto.gov.br/ccivil_03/LEIS/L8112cons.htm" TargetMode="External"/><Relationship Id="rId50" Type="http://schemas.openxmlformats.org/officeDocument/2006/relationships/hyperlink" Target="http://www.planalto.gov.br/ccivil_03/_Ato2007-2010/2008/Lei/L11890.htm" TargetMode="External"/><Relationship Id="rId55" Type="http://schemas.openxmlformats.org/officeDocument/2006/relationships/hyperlink" Target="http://www.planalto.gov.br/ccivil_03/_Ato2007-2010/2009/Lei/L11907.htm" TargetMode="External"/><Relationship Id="rId63" Type="http://schemas.openxmlformats.org/officeDocument/2006/relationships/hyperlink" Target="http://www.planalto.gov.br/ccivil_03/_Ato2007-2010/2008/Lei/L11776.htm" TargetMode="External"/><Relationship Id="rId68" Type="http://schemas.openxmlformats.org/officeDocument/2006/relationships/hyperlink" Target="http://www.planalto.gov.br/ccivil_03/_Ato2004-2006/2006/Lei/L11358.htm" TargetMode="External"/><Relationship Id="rId7" Type="http://schemas.openxmlformats.org/officeDocument/2006/relationships/hyperlink" Target="http://www.planalto.gov.br/ccivil_03/_Ato2004-2006/2006/Lei/L11440.htm" TargetMode="External"/><Relationship Id="rId2" Type="http://schemas.openxmlformats.org/officeDocument/2006/relationships/settings" Target="settings.xml"/><Relationship Id="rId16" Type="http://schemas.openxmlformats.org/officeDocument/2006/relationships/hyperlink" Target="http://www.planalto.gov.br/ccivil_03/_Ato2004-2006/2004/Lei/L10.883.htm" TargetMode="External"/><Relationship Id="rId29" Type="http://schemas.openxmlformats.org/officeDocument/2006/relationships/hyperlink" Target="http://www.planalto.gov.br/ccivil_03/_Ato2011-2014/2012/Lei/L12775.htm" TargetMode="External"/><Relationship Id="rId1" Type="http://schemas.openxmlformats.org/officeDocument/2006/relationships/styles" Target="styles.xml"/><Relationship Id="rId6" Type="http://schemas.openxmlformats.org/officeDocument/2006/relationships/hyperlink" Target="http://www.planalto.gov.br/ccivil_03/_Ato2011-2014/2012/Msg/VEP-624.htm" TargetMode="External"/><Relationship Id="rId11" Type="http://schemas.openxmlformats.org/officeDocument/2006/relationships/hyperlink" Target="http://www.planalto.gov.br/ccivil_03/Constituicao/Constituicao.htm" TargetMode="External"/><Relationship Id="rId24" Type="http://schemas.openxmlformats.org/officeDocument/2006/relationships/hyperlink" Target="http://www.planalto.gov.br/ccivil_03/_Ato2011-2014/2012/Lei/L12618.htm" TargetMode="External"/><Relationship Id="rId32" Type="http://schemas.openxmlformats.org/officeDocument/2006/relationships/hyperlink" Target="http://www.planalto.gov.br/ccivil_03/_Ato2011-2014/2012/Lei/L12775.htm" TargetMode="External"/><Relationship Id="rId37" Type="http://schemas.openxmlformats.org/officeDocument/2006/relationships/hyperlink" Target="http://www.planalto.gov.br/ccivil_03/LEIS/L9654.htm" TargetMode="External"/><Relationship Id="rId40" Type="http://schemas.openxmlformats.org/officeDocument/2006/relationships/hyperlink" Target="http://www.planalto.gov.br/ccivil_03/LEIS/L9654.htm" TargetMode="External"/><Relationship Id="rId45" Type="http://schemas.openxmlformats.org/officeDocument/2006/relationships/hyperlink" Target="http://www.planalto.gov.br/ccivil_03/LEIS/L8852.htm" TargetMode="External"/><Relationship Id="rId53" Type="http://schemas.openxmlformats.org/officeDocument/2006/relationships/hyperlink" Target="http://www.planalto.gov.br/ccivil_03/_Ato2007-2010/2008/Lei/L11784.htm" TargetMode="External"/><Relationship Id="rId58" Type="http://schemas.openxmlformats.org/officeDocument/2006/relationships/hyperlink" Target="http://www.planalto.gov.br/ccivil_03/_Ato2007-2010/2009/Lei/Anexo/ANL11907/ANL11907-CXXXIII-CXXXV.htm" TargetMode="External"/><Relationship Id="rId66" Type="http://schemas.openxmlformats.org/officeDocument/2006/relationships/hyperlink" Target="http://www.planalto.gov.br/ccivil_03/LEIS/L9654.htm" TargetMode="External"/><Relationship Id="rId5" Type="http://schemas.openxmlformats.org/officeDocument/2006/relationships/hyperlink" Target="http://legislacao.planalto.gov.br/legisla/legislacao.nsf/Viw_Identificacao/lei%2012.775-2012?OpenDocument" TargetMode="External"/><Relationship Id="rId15" Type="http://schemas.openxmlformats.org/officeDocument/2006/relationships/hyperlink" Target="http://www.planalto.gov.br/ccivil_03/_Ato2011-2014/2012/Lei/L12618.htm" TargetMode="External"/><Relationship Id="rId23" Type="http://schemas.openxmlformats.org/officeDocument/2006/relationships/hyperlink" Target="http://www.planalto.gov.br/ccivil_03/_Ato2004-2006/2004/Lei/L10.887.htm" TargetMode="External"/><Relationship Id="rId28" Type="http://schemas.openxmlformats.org/officeDocument/2006/relationships/hyperlink" Target="http://www.planalto.gov.br/ccivil_03/_Ato2011-2014/2012/Lei/L12775.htm" TargetMode="External"/><Relationship Id="rId36" Type="http://schemas.openxmlformats.org/officeDocument/2006/relationships/hyperlink" Target="http://www.planalto.gov.br/ccivil_03/_Ato2011-2014/2012/Lei/L12775.htm" TargetMode="External"/><Relationship Id="rId49" Type="http://schemas.openxmlformats.org/officeDocument/2006/relationships/hyperlink" Target="http://www.planalto.gov.br/ccivil_03/_Ato2007-2010/2008/Lei/L11890.htm" TargetMode="External"/><Relationship Id="rId57" Type="http://schemas.openxmlformats.org/officeDocument/2006/relationships/hyperlink" Target="http://www.planalto.gov.br/ccivil_03/_Ato2007-2010/2009/Lei/Anexo/ANL11907/ANL11907-I-IV.htm" TargetMode="External"/><Relationship Id="rId61" Type="http://schemas.openxmlformats.org/officeDocument/2006/relationships/hyperlink" Target="http://www.planalto.gov.br/ccivil_03/_Ato2007-2010/2008/Lei/L11890.htm" TargetMode="External"/><Relationship Id="rId10" Type="http://schemas.openxmlformats.org/officeDocument/2006/relationships/hyperlink" Target="http://www.planalto.gov.br/ccivil_03/LEIS/L8112cons.htm" TargetMode="External"/><Relationship Id="rId19" Type="http://schemas.openxmlformats.org/officeDocument/2006/relationships/hyperlink" Target="http://www.planalto.gov.br/ccivil_03/LEIS/L8112cons.htm" TargetMode="External"/><Relationship Id="rId31" Type="http://schemas.openxmlformats.org/officeDocument/2006/relationships/hyperlink" Target="http://www.planalto.gov.br/ccivil_03/_Ato2007-2010/2008/Lei/L11776.htm" TargetMode="External"/><Relationship Id="rId44" Type="http://schemas.openxmlformats.org/officeDocument/2006/relationships/hyperlink" Target="http://www.planalto.gov.br/ccivil_03/_Ato2011-2014/2012/Lei/L12775.htm" TargetMode="External"/><Relationship Id="rId52" Type="http://schemas.openxmlformats.org/officeDocument/2006/relationships/hyperlink" Target="http://www.planalto.gov.br/ccivil_03/_Ato2007-2010/2008/Lei/L11890.htm" TargetMode="External"/><Relationship Id="rId60" Type="http://schemas.openxmlformats.org/officeDocument/2006/relationships/hyperlink" Target="http://www.planalto.gov.br/ccivil_03/_Ato2007-2010/2008/Lei/L11890.htm" TargetMode="External"/><Relationship Id="rId65" Type="http://schemas.openxmlformats.org/officeDocument/2006/relationships/hyperlink" Target="http://www.planalto.gov.br/ccivil_03/_Ato2004-2006/2006/Lei/L11358.htm" TargetMode="External"/><Relationship Id="rId4" Type="http://schemas.openxmlformats.org/officeDocument/2006/relationships/image" Target="media/image1.gif"/><Relationship Id="rId9" Type="http://schemas.openxmlformats.org/officeDocument/2006/relationships/hyperlink" Target="http://www.planalto.gov.br/ccivil_03/LEIS/1950-1969/L1711.htm" TargetMode="External"/><Relationship Id="rId14" Type="http://schemas.openxmlformats.org/officeDocument/2006/relationships/hyperlink" Target="http://www.planalto.gov.br/ccivil_03/_Ato2004-2006/2004/Lei/L10.887.htm" TargetMode="External"/><Relationship Id="rId22" Type="http://schemas.openxmlformats.org/officeDocument/2006/relationships/hyperlink" Target="http://www.planalto.gov.br/ccivil_03/Constituicao/Emendas/Emc/emc41.htm" TargetMode="External"/><Relationship Id="rId27" Type="http://schemas.openxmlformats.org/officeDocument/2006/relationships/hyperlink" Target="http://www.planalto.gov.br/ccivil_03/_Ato2007-2010/2008/Lei/L11890.htm" TargetMode="External"/><Relationship Id="rId30" Type="http://schemas.openxmlformats.org/officeDocument/2006/relationships/hyperlink" Target="http://www.planalto.gov.br/ccivil_03/_Ato2011-2014/2012/Lei/L12775.htm" TargetMode="External"/><Relationship Id="rId35" Type="http://schemas.openxmlformats.org/officeDocument/2006/relationships/hyperlink" Target="http://www.planalto.gov.br/ccivil_03/_Ato2011-2014/2012/Lei/L12775.htm" TargetMode="External"/><Relationship Id="rId43" Type="http://schemas.openxmlformats.org/officeDocument/2006/relationships/hyperlink" Target="http://www.planalto.gov.br/ccivil_03/_Ato2004-2006/2006/Lei/L11358.htm" TargetMode="External"/><Relationship Id="rId48" Type="http://schemas.openxmlformats.org/officeDocument/2006/relationships/hyperlink" Target="http://www.planalto.gov.br/ccivil_03/_Ato2007-2010/2008/Lei/L11890.htm" TargetMode="External"/><Relationship Id="rId56" Type="http://schemas.openxmlformats.org/officeDocument/2006/relationships/hyperlink" Target="http://www.planalto.gov.br/ccivil_03/_Ato2007-2010/2009/Lei/Anexo/ANL11907/ANL11907-I-IV.htm" TargetMode="External"/><Relationship Id="rId64" Type="http://schemas.openxmlformats.org/officeDocument/2006/relationships/hyperlink" Target="http://www.planalto.gov.br/ccivil_03/_Ato2004-2006/2006/Lei/L11358.htm" TargetMode="External"/><Relationship Id="rId69" Type="http://schemas.openxmlformats.org/officeDocument/2006/relationships/fontTable" Target="fontTable.xml"/><Relationship Id="rId8" Type="http://schemas.openxmlformats.org/officeDocument/2006/relationships/hyperlink" Target="http://www.planalto.gov.br/ccivil_03/_Ato2007-2010/2009/Lei/L11907.htm" TargetMode="External"/><Relationship Id="rId51" Type="http://schemas.openxmlformats.org/officeDocument/2006/relationships/hyperlink" Target="http://www.planalto.gov.br/ccivil_03/_Ato2007-2010/2008/Lei/L11890.htm" TargetMode="External"/><Relationship Id="rId3" Type="http://schemas.openxmlformats.org/officeDocument/2006/relationships/webSettings" Target="webSettings.xml"/><Relationship Id="rId12" Type="http://schemas.openxmlformats.org/officeDocument/2006/relationships/hyperlink" Target="http://www.planalto.gov.br/ccivil_03/Constituicao/Emendas/Emc/emc41.htm" TargetMode="External"/><Relationship Id="rId17" Type="http://schemas.openxmlformats.org/officeDocument/2006/relationships/hyperlink" Target="http://www.planalto.gov.br/ccivil_03/_Ato2004-2006/2004/Lei/L10.883.htm" TargetMode="External"/><Relationship Id="rId25" Type="http://schemas.openxmlformats.org/officeDocument/2006/relationships/hyperlink" Target="http://www.planalto.gov.br/ccivil_03/_Ato2007-2010/2008/Lei/L11890.htm" TargetMode="External"/><Relationship Id="rId33" Type="http://schemas.openxmlformats.org/officeDocument/2006/relationships/hyperlink" Target="http://www.planalto.gov.br/ccivil_03/_Ato2004-2006/2006/Lei/L11358.htm" TargetMode="External"/><Relationship Id="rId38" Type="http://schemas.openxmlformats.org/officeDocument/2006/relationships/hyperlink" Target="http://www.planalto.gov.br/ccivil_03/LEIS/L9654.htm" TargetMode="External"/><Relationship Id="rId46" Type="http://schemas.openxmlformats.org/officeDocument/2006/relationships/hyperlink" Target="http://www.planalto.gov.br/ccivil_03/LEIS/1950-1969/L1711.htm" TargetMode="External"/><Relationship Id="rId59" Type="http://schemas.openxmlformats.org/officeDocument/2006/relationships/hyperlink" Target="http://www.planalto.gov.br/ccivil_03/_Ato2007-2010/2009/Lei/Anexo/ANL11907/ANL11907-CXXXIII-CXXXV.htm" TargetMode="External"/><Relationship Id="rId67" Type="http://schemas.openxmlformats.org/officeDocument/2006/relationships/hyperlink" Target="http://www.planalto.gov.br/ccivil_03/LEIS/L9654.htm" TargetMode="External"/><Relationship Id="rId20" Type="http://schemas.openxmlformats.org/officeDocument/2006/relationships/hyperlink" Target="http://www.planalto.gov.br/ccivil_03/Constituicao/Constituicao.htm" TargetMode="External"/><Relationship Id="rId41" Type="http://schemas.openxmlformats.org/officeDocument/2006/relationships/hyperlink" Target="http://www.planalto.gov.br/ccivil_03/_Ato2011-2014/2012/Lei/L12775.htm" TargetMode="External"/><Relationship Id="rId54" Type="http://schemas.openxmlformats.org/officeDocument/2006/relationships/hyperlink" Target="http://www.planalto.gov.br/ccivil_03/_Ato2007-2010/2009/Lei/L11907.htm" TargetMode="External"/><Relationship Id="rId62" Type="http://schemas.openxmlformats.org/officeDocument/2006/relationships/hyperlink" Target="http://www.planalto.gov.br/ccivil_03/_Ato2007-2010/2008/Lei/L11890.htm" TargetMode="External"/><Relationship Id="rId70"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6765</Words>
  <Characters>36531</Characters>
  <Application>Microsoft Office Word</Application>
  <DocSecurity>0</DocSecurity>
  <Lines>304</Lines>
  <Paragraphs>86</Paragraphs>
  <ScaleCrop>false</ScaleCrop>
  <Company/>
  <LinksUpToDate>false</LinksUpToDate>
  <CharactersWithSpaces>43210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2013-06-21T16:52:00Z</dcterms:created>
  <dcterms:modified xsi:type="dcterms:W3CDTF">2013-06-21T16:53:00Z</dcterms:modified>
</cp:coreProperties>
</file>